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D9" w:rsidRPr="00441617" w:rsidRDefault="00876B15" w:rsidP="00441617">
      <w:pPr>
        <w:jc w:val="center"/>
        <w:rPr>
          <w:b/>
          <w:sz w:val="36"/>
        </w:rPr>
      </w:pPr>
      <w:r w:rsidRPr="00441617">
        <w:rPr>
          <w:b/>
          <w:sz w:val="36"/>
        </w:rPr>
        <w:t xml:space="preserve">Les </w:t>
      </w:r>
      <w:r w:rsidR="00DC4D6B" w:rsidRPr="00441617">
        <w:rPr>
          <w:b/>
          <w:sz w:val="36"/>
        </w:rPr>
        <w:t>Éclipses</w:t>
      </w:r>
    </w:p>
    <w:p w:rsidR="00876B15" w:rsidRDefault="00876B15" w:rsidP="00B465DD">
      <w:pPr>
        <w:spacing w:after="0"/>
      </w:pPr>
    </w:p>
    <w:p w:rsidR="00876B15" w:rsidRDefault="00876B15" w:rsidP="00B465DD">
      <w:pPr>
        <w:spacing w:after="0"/>
      </w:pPr>
    </w:p>
    <w:p w:rsidR="00876B15" w:rsidRPr="00916158" w:rsidRDefault="00876B15" w:rsidP="00B465DD">
      <w:pPr>
        <w:spacing w:after="0"/>
        <w:rPr>
          <w:b/>
          <w:sz w:val="28"/>
        </w:rPr>
      </w:pPr>
      <w:r w:rsidRPr="00916158">
        <w:rPr>
          <w:b/>
          <w:sz w:val="28"/>
        </w:rPr>
        <w:t>Introduction</w:t>
      </w:r>
    </w:p>
    <w:p w:rsidR="00876B15" w:rsidRDefault="00876B15" w:rsidP="00B465DD">
      <w:pPr>
        <w:spacing w:after="0"/>
      </w:pPr>
    </w:p>
    <w:p w:rsidR="00876B15" w:rsidRDefault="00876B15" w:rsidP="00441617">
      <w:pPr>
        <w:spacing w:after="0"/>
        <w:jc w:val="both"/>
      </w:pPr>
      <w:r>
        <w:t>Il existe deux sortes de phénomènes différents regroupés sous l’</w:t>
      </w:r>
      <w:r w:rsidR="004B4A61">
        <w:t>appellation</w:t>
      </w:r>
      <w:r>
        <w:t xml:space="preserve"> « éclipse »</w:t>
      </w:r>
      <w:r w:rsidR="005405DD">
        <w:t>, visible depuis la surface terrestre</w:t>
      </w:r>
      <w:r w:rsidR="00B465DD">
        <w:t>.</w:t>
      </w:r>
    </w:p>
    <w:p w:rsidR="00B465DD" w:rsidRDefault="00B465DD" w:rsidP="00B465DD">
      <w:pPr>
        <w:spacing w:after="0"/>
      </w:pPr>
    </w:p>
    <w:p w:rsidR="00F719BB" w:rsidRDefault="00F719BB" w:rsidP="00441617">
      <w:pPr>
        <w:pStyle w:val="Paragraphedeliste"/>
        <w:numPr>
          <w:ilvl w:val="0"/>
          <w:numId w:val="1"/>
        </w:numPr>
        <w:spacing w:after="0"/>
        <w:jc w:val="both"/>
      </w:pPr>
      <w:r>
        <w:t>L’éclipse de Lune où notre satellite naturel pénètre dans le cône d’ombre engendré par la Terre sous le rayonnement solaire</w:t>
      </w:r>
      <w:r w:rsidR="00441617">
        <w:t xml:space="preserve"> (voir Figure 1)</w:t>
      </w:r>
      <w:r>
        <w:t>.</w:t>
      </w:r>
    </w:p>
    <w:p w:rsidR="00F719BB" w:rsidRDefault="00F719BB" w:rsidP="00441617">
      <w:pPr>
        <w:pStyle w:val="Paragraphedeliste"/>
        <w:numPr>
          <w:ilvl w:val="0"/>
          <w:numId w:val="1"/>
        </w:numPr>
        <w:spacing w:after="0"/>
        <w:jc w:val="both"/>
      </w:pPr>
      <w:r>
        <w:t xml:space="preserve">L’éclipse de Soleil où la Lune </w:t>
      </w:r>
      <w:r w:rsidR="00972286">
        <w:t>cache</w:t>
      </w:r>
      <w:r>
        <w:t xml:space="preserve"> le disque de l’astre du jour</w:t>
      </w:r>
      <w:r w:rsidR="00441617">
        <w:t xml:space="preserve"> (voir Figure 2)</w:t>
      </w:r>
      <w:r>
        <w:t>. L’appellation « éclipse » est ici incorrecte, car, en aucun cas, le Soleil est caché par une quelconque zone d’ombre.</w:t>
      </w:r>
      <w:r w:rsidR="00972286">
        <w:t xml:space="preserve"> Le terme </w:t>
      </w:r>
      <w:r w:rsidR="0053020B">
        <w:t>« </w:t>
      </w:r>
      <w:r w:rsidR="00972286">
        <w:t>occultation du Soleil par la Lune</w:t>
      </w:r>
      <w:r w:rsidR="0053020B">
        <w:t> »</w:t>
      </w:r>
      <w:r w:rsidR="00972286">
        <w:t xml:space="preserve"> eût été plus </w:t>
      </w:r>
      <w:r w:rsidR="0053020B">
        <w:t>adéqua</w:t>
      </w:r>
      <w:r w:rsidR="00972286">
        <w:t>t.</w:t>
      </w:r>
      <w:r w:rsidR="006F5B08">
        <w:t xml:space="preserve"> Par mesure de facilité, nous maintiendrons, ici, le terme « éclipse ».</w:t>
      </w:r>
    </w:p>
    <w:p w:rsidR="00972286" w:rsidRDefault="00972286" w:rsidP="00972286">
      <w:pPr>
        <w:pStyle w:val="Paragraphedeliste"/>
        <w:spacing w:after="0"/>
        <w:ind w:left="1065"/>
      </w:pPr>
    </w:p>
    <w:p w:rsidR="00441617" w:rsidRDefault="00441617" w:rsidP="00972286">
      <w:pPr>
        <w:pStyle w:val="Paragraphedeliste"/>
        <w:spacing w:after="0"/>
        <w:ind w:left="1065"/>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41617" w:rsidRPr="00441617" w:rsidTr="00441617">
        <w:tc>
          <w:tcPr>
            <w:tcW w:w="4606" w:type="dxa"/>
          </w:tcPr>
          <w:p w:rsidR="00441617" w:rsidRPr="00441617" w:rsidRDefault="00441617" w:rsidP="00441617">
            <w:pPr>
              <w:pStyle w:val="Paragraphedeliste"/>
              <w:ind w:left="0"/>
              <w:jc w:val="center"/>
            </w:pPr>
            <w:r>
              <w:rPr>
                <w:noProof/>
                <w:lang w:eastAsia="fr-BE"/>
              </w:rPr>
              <w:drawing>
                <wp:inline distT="0" distB="0" distL="0" distR="0" wp14:anchorId="1E043FEC" wp14:editId="241504D9">
                  <wp:extent cx="2054431" cy="3626197"/>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ar_eclipse-fr.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489" cy="3629830"/>
                          </a:xfrm>
                          <a:prstGeom prst="rect">
                            <a:avLst/>
                          </a:prstGeom>
                        </pic:spPr>
                      </pic:pic>
                    </a:graphicData>
                  </a:graphic>
                </wp:inline>
              </w:drawing>
            </w:r>
          </w:p>
        </w:tc>
        <w:tc>
          <w:tcPr>
            <w:tcW w:w="4606" w:type="dxa"/>
          </w:tcPr>
          <w:p w:rsidR="00441617" w:rsidRPr="00441617" w:rsidRDefault="00441617" w:rsidP="00E83BDF">
            <w:pPr>
              <w:pStyle w:val="Paragraphedeliste"/>
              <w:ind w:left="0"/>
            </w:pPr>
            <w:r>
              <w:rPr>
                <w:noProof/>
                <w:lang w:eastAsia="fr-BE"/>
              </w:rPr>
              <w:drawing>
                <wp:anchor distT="0" distB="0" distL="114300" distR="114300" simplePos="0" relativeHeight="251658240" behindDoc="0" locked="0" layoutInCell="1" allowOverlap="1" wp14:anchorId="5567B094" wp14:editId="05EDFD01">
                  <wp:simplePos x="3823335" y="3971925"/>
                  <wp:positionH relativeFrom="margin">
                    <wp:align>center</wp:align>
                  </wp:positionH>
                  <wp:positionV relativeFrom="margin">
                    <wp:align>center</wp:align>
                  </wp:positionV>
                  <wp:extent cx="1597025" cy="294259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_eclipse_fr.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7025" cy="2942590"/>
                          </a:xfrm>
                          <a:prstGeom prst="rect">
                            <a:avLst/>
                          </a:prstGeom>
                        </pic:spPr>
                      </pic:pic>
                    </a:graphicData>
                  </a:graphic>
                </wp:anchor>
              </w:drawing>
            </w:r>
          </w:p>
        </w:tc>
      </w:tr>
      <w:tr w:rsidR="00441617" w:rsidRPr="00441617" w:rsidTr="00441617">
        <w:tc>
          <w:tcPr>
            <w:tcW w:w="4606" w:type="dxa"/>
          </w:tcPr>
          <w:p w:rsidR="00441617" w:rsidRDefault="00441617" w:rsidP="00441617">
            <w:pPr>
              <w:pStyle w:val="Paragraphedeliste"/>
              <w:ind w:left="0"/>
              <w:jc w:val="center"/>
              <w:rPr>
                <w:noProof/>
                <w:lang w:eastAsia="fr-BE"/>
              </w:rPr>
            </w:pPr>
            <w:r w:rsidRPr="0093519B">
              <w:rPr>
                <w:b/>
              </w:rPr>
              <w:t>Figure 1 :</w:t>
            </w:r>
            <w:r>
              <w:t xml:space="preserve"> éclipse lunaire</w:t>
            </w:r>
          </w:p>
        </w:tc>
        <w:tc>
          <w:tcPr>
            <w:tcW w:w="4606" w:type="dxa"/>
          </w:tcPr>
          <w:p w:rsidR="00441617" w:rsidRDefault="00441617" w:rsidP="00441617">
            <w:pPr>
              <w:pStyle w:val="Paragraphedeliste"/>
              <w:ind w:left="0"/>
              <w:jc w:val="center"/>
              <w:rPr>
                <w:noProof/>
                <w:lang w:eastAsia="fr-BE"/>
              </w:rPr>
            </w:pPr>
            <w:r w:rsidRPr="0093519B">
              <w:rPr>
                <w:b/>
              </w:rPr>
              <w:t>Figure 2 :</w:t>
            </w:r>
            <w:r>
              <w:t xml:space="preserve"> « éclipse » solaire</w:t>
            </w:r>
          </w:p>
        </w:tc>
      </w:tr>
    </w:tbl>
    <w:p w:rsidR="00441617" w:rsidRDefault="00441617" w:rsidP="00BD0B41">
      <w:pPr>
        <w:pStyle w:val="Paragraphedeliste"/>
        <w:spacing w:after="0"/>
        <w:ind w:left="0"/>
      </w:pPr>
    </w:p>
    <w:p w:rsidR="00A82422" w:rsidRDefault="00A82422" w:rsidP="00BD0B41">
      <w:pPr>
        <w:pStyle w:val="Paragraphedeliste"/>
        <w:spacing w:after="0"/>
        <w:ind w:left="0"/>
      </w:pPr>
    </w:p>
    <w:tbl>
      <w:tblPr>
        <w:tblStyle w:val="Grilledutableau"/>
        <w:tblW w:w="0" w:type="auto"/>
        <w:tblBorders>
          <w:top w:val="thinThickThinSmallGap" w:sz="36" w:space="0" w:color="auto"/>
          <w:left w:val="thinThickThinSmallGap" w:sz="36" w:space="0" w:color="auto"/>
          <w:bottom w:val="thinThickThinSmallGap" w:sz="36" w:space="0" w:color="auto"/>
          <w:right w:val="thinThickThinSmallGap" w:sz="36" w:space="0" w:color="auto"/>
          <w:insideH w:val="none" w:sz="0" w:space="0" w:color="auto"/>
          <w:insideV w:val="none" w:sz="0" w:space="0" w:color="auto"/>
        </w:tblBorders>
        <w:tblLook w:val="04A0" w:firstRow="1" w:lastRow="0" w:firstColumn="1" w:lastColumn="0" w:noHBand="0" w:noVBand="1"/>
      </w:tblPr>
      <w:tblGrid>
        <w:gridCol w:w="9212"/>
      </w:tblGrid>
      <w:tr w:rsidR="00A82422" w:rsidRPr="00A82422" w:rsidTr="00697953">
        <w:trPr>
          <w:trHeight w:val="1397"/>
        </w:trPr>
        <w:tc>
          <w:tcPr>
            <w:tcW w:w="9212" w:type="dxa"/>
          </w:tcPr>
          <w:p w:rsidR="00A82422" w:rsidRPr="00A82422" w:rsidRDefault="00A82422" w:rsidP="00A82422">
            <w:pPr>
              <w:pStyle w:val="Paragraphedeliste"/>
              <w:ind w:left="0"/>
              <w:jc w:val="center"/>
              <w:rPr>
                <w:b/>
              </w:rPr>
            </w:pPr>
            <w:r w:rsidRPr="00A82422">
              <w:rPr>
                <w:b/>
                <w:color w:val="FF0000"/>
                <w:sz w:val="24"/>
              </w:rPr>
              <w:t>ATTENTION ! Ne jamais observer le Soleil directement sans protection spéciale.</w:t>
            </w:r>
          </w:p>
          <w:p w:rsidR="00A82422" w:rsidRPr="00A82422" w:rsidRDefault="00A82422" w:rsidP="00A82422">
            <w:pPr>
              <w:pStyle w:val="Paragraphedeliste"/>
              <w:ind w:left="0"/>
              <w:jc w:val="both"/>
            </w:pPr>
            <w:r w:rsidRPr="00A82422">
              <w:t>Si vous observez à l’œil nu, prévoir des lunettes spéciales « éclipse » (les lunettes solaires ne conviennent pas !) ou un verre pour soudeur de grade 14.</w:t>
            </w:r>
          </w:p>
          <w:p w:rsidR="00A82422" w:rsidRDefault="00A82422" w:rsidP="00A82422">
            <w:pPr>
              <w:pStyle w:val="Paragraphedeliste"/>
              <w:ind w:left="0"/>
              <w:jc w:val="both"/>
            </w:pPr>
            <w:r w:rsidRPr="00A82422">
              <w:t>Si vous utilisez un télescope, vérifiez que celui-ci est muni d’une protection spéciale adéquate.</w:t>
            </w:r>
          </w:p>
          <w:p w:rsidR="00A82422" w:rsidRPr="00A82422" w:rsidRDefault="00A82422" w:rsidP="00A82422">
            <w:pPr>
              <w:pStyle w:val="Paragraphedeliste"/>
              <w:ind w:left="0"/>
            </w:pPr>
            <w:r>
              <w:t>Votre vue est un bien précieux, soyez prudent.</w:t>
            </w:r>
          </w:p>
        </w:tc>
      </w:tr>
    </w:tbl>
    <w:p w:rsidR="00A82422" w:rsidRDefault="00A82422" w:rsidP="00BD0B41">
      <w:pPr>
        <w:pStyle w:val="Paragraphedeliste"/>
        <w:spacing w:after="0"/>
        <w:ind w:left="0"/>
      </w:pPr>
    </w:p>
    <w:p w:rsidR="00BD0B41" w:rsidRPr="00916158" w:rsidRDefault="00BD0B41" w:rsidP="00BD0B41">
      <w:pPr>
        <w:pStyle w:val="Paragraphedeliste"/>
        <w:spacing w:after="0"/>
        <w:ind w:left="0"/>
        <w:rPr>
          <w:b/>
          <w:sz w:val="28"/>
        </w:rPr>
      </w:pPr>
      <w:r w:rsidRPr="00916158">
        <w:rPr>
          <w:b/>
          <w:sz w:val="28"/>
        </w:rPr>
        <w:lastRenderedPageBreak/>
        <w:t>Historique</w:t>
      </w:r>
    </w:p>
    <w:p w:rsidR="00BD0B41" w:rsidRDefault="00BD0B41" w:rsidP="00BD0B41">
      <w:pPr>
        <w:pStyle w:val="Paragraphedeliste"/>
        <w:spacing w:after="0"/>
        <w:ind w:left="0"/>
      </w:pPr>
    </w:p>
    <w:p w:rsidR="00BD0B41" w:rsidRDefault="00BD0B41" w:rsidP="00441617">
      <w:pPr>
        <w:pStyle w:val="Paragraphedeliste"/>
        <w:spacing w:after="0"/>
        <w:ind w:left="0"/>
        <w:jc w:val="both"/>
      </w:pPr>
      <w:r>
        <w:t>Le phénomène d’éclipse (lunaire ou solaire) est observé depuis la nuit des temps. Cependant, la première</w:t>
      </w:r>
      <w:r w:rsidR="003E7D8E">
        <w:t xml:space="preserve"> observation consignée d’une éclipse </w:t>
      </w:r>
      <w:r w:rsidR="00293A14">
        <w:t xml:space="preserve">(solaire) </w:t>
      </w:r>
      <w:r w:rsidR="003E7D8E">
        <w:t xml:space="preserve">remonte à l’an </w:t>
      </w:r>
      <w:r w:rsidR="00293A14">
        <w:t>1375</w:t>
      </w:r>
      <w:r w:rsidR="003E7D8E">
        <w:t xml:space="preserve"> Av. J.-C</w:t>
      </w:r>
      <w:r w:rsidR="00293A14">
        <w:t xml:space="preserve"> en Mésopotamie</w:t>
      </w:r>
      <w:r w:rsidR="003E7D8E">
        <w:t xml:space="preserve">. </w:t>
      </w:r>
      <w:r w:rsidR="00293A14">
        <w:t xml:space="preserve">Il faudra attendre probablement l’époque d’Hipparque </w:t>
      </w:r>
      <w:r w:rsidR="00293A14" w:rsidRPr="00293A14">
        <w:rPr>
          <w:rFonts w:eastAsia="Times New Roman" w:cs="Arial"/>
          <w:color w:val="000000"/>
          <w:lang w:eastAsia="fr-BE"/>
        </w:rPr>
        <w:t>(190 à 120 av. J.-C.)</w:t>
      </w:r>
      <w:r w:rsidR="00293A14" w:rsidRPr="00DC1E75">
        <w:rPr>
          <w:rFonts w:ascii="Arial" w:eastAsia="Times New Roman" w:hAnsi="Arial" w:cs="Arial"/>
          <w:color w:val="000000"/>
          <w:sz w:val="20"/>
          <w:szCs w:val="20"/>
          <w:lang w:eastAsia="fr-BE"/>
        </w:rPr>
        <w:t xml:space="preserve"> </w:t>
      </w:r>
      <w:r w:rsidR="00293A14">
        <w:t xml:space="preserve">pour que celles-ci soient prédites. </w:t>
      </w:r>
      <w:r w:rsidR="00A13FCB">
        <w:t>C’est de cette époque que date l</w:t>
      </w:r>
      <w:r w:rsidR="00293A14">
        <w:t>a machine d’Anticythère</w:t>
      </w:r>
      <w:r w:rsidR="00953C05">
        <w:t>, calculateur mécanique de l’Antiquité</w:t>
      </w:r>
      <w:r w:rsidR="00D21656">
        <w:t xml:space="preserve"> (Figure 3)</w:t>
      </w:r>
      <w:r w:rsidR="00A13FCB">
        <w:t>.</w:t>
      </w:r>
      <w:r w:rsidR="003E7D8E">
        <w:t xml:space="preserve"> </w:t>
      </w:r>
    </w:p>
    <w:p w:rsidR="00A13FCB" w:rsidRDefault="00A13FCB" w:rsidP="00BD0B41">
      <w:pPr>
        <w:pStyle w:val="Paragraphedeliste"/>
        <w:spacing w:after="0"/>
        <w:ind w:left="0"/>
      </w:pPr>
    </w:p>
    <w:p w:rsidR="00A13FCB" w:rsidRDefault="00997D20" w:rsidP="0053020B">
      <w:pPr>
        <w:pStyle w:val="Paragraphedeliste"/>
        <w:spacing w:after="0"/>
        <w:ind w:left="0"/>
        <w:jc w:val="center"/>
      </w:pPr>
      <w:r>
        <w:rPr>
          <w:noProof/>
          <w:lang w:eastAsia="fr-BE"/>
        </w:rPr>
        <w:drawing>
          <wp:inline distT="0" distB="0" distL="0" distR="0">
            <wp:extent cx="4073857" cy="2667855"/>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cythère_1.jpg"/>
                    <pic:cNvPicPr/>
                  </pic:nvPicPr>
                  <pic:blipFill>
                    <a:blip r:embed="rId8">
                      <a:extLst>
                        <a:ext uri="{28A0092B-C50C-407E-A947-70E740481C1C}">
                          <a14:useLocalDpi xmlns:a14="http://schemas.microsoft.com/office/drawing/2010/main" val="0"/>
                        </a:ext>
                      </a:extLst>
                    </a:blip>
                    <a:stretch>
                      <a:fillRect/>
                    </a:stretch>
                  </pic:blipFill>
                  <pic:spPr>
                    <a:xfrm>
                      <a:off x="0" y="0"/>
                      <a:ext cx="4078511" cy="2670903"/>
                    </a:xfrm>
                    <a:prstGeom prst="rect">
                      <a:avLst/>
                    </a:prstGeom>
                  </pic:spPr>
                </pic:pic>
              </a:graphicData>
            </a:graphic>
          </wp:inline>
        </w:drawing>
      </w:r>
    </w:p>
    <w:p w:rsidR="00B10992" w:rsidRDefault="00997D20" w:rsidP="00BD0B41">
      <w:pPr>
        <w:pStyle w:val="Paragraphedeliste"/>
        <w:spacing w:after="0"/>
        <w:ind w:left="0"/>
      </w:pPr>
      <w:r w:rsidRPr="0093519B">
        <w:rPr>
          <w:b/>
        </w:rPr>
        <w:t>Figure 3 :</w:t>
      </w:r>
      <w:r>
        <w:t xml:space="preserve"> reconstitution de la machine d’Anticythère (II</w:t>
      </w:r>
      <w:r w:rsidRPr="00997D20">
        <w:rPr>
          <w:vertAlign w:val="superscript"/>
        </w:rPr>
        <w:t>ème</w:t>
      </w:r>
      <w:r>
        <w:t xml:space="preserve"> siècle Av. J.-C.)</w:t>
      </w:r>
    </w:p>
    <w:p w:rsidR="00B10992" w:rsidRDefault="00B10992" w:rsidP="00BD0B41">
      <w:pPr>
        <w:pStyle w:val="Paragraphedeliste"/>
        <w:spacing w:after="0"/>
        <w:ind w:left="0"/>
      </w:pPr>
    </w:p>
    <w:p w:rsidR="00997D20" w:rsidRDefault="00997D20" w:rsidP="00BD0B41">
      <w:pPr>
        <w:pStyle w:val="Paragraphedeliste"/>
        <w:spacing w:after="0"/>
        <w:ind w:left="0"/>
      </w:pPr>
    </w:p>
    <w:p w:rsidR="00997D20" w:rsidRPr="00916158" w:rsidRDefault="00997D20" w:rsidP="00BD0B41">
      <w:pPr>
        <w:pStyle w:val="Paragraphedeliste"/>
        <w:spacing w:after="0"/>
        <w:ind w:left="0"/>
        <w:rPr>
          <w:b/>
          <w:sz w:val="28"/>
        </w:rPr>
      </w:pPr>
      <w:r w:rsidRPr="00916158">
        <w:rPr>
          <w:b/>
          <w:sz w:val="28"/>
        </w:rPr>
        <w:t>Le mécanisme des éclipses</w:t>
      </w:r>
    </w:p>
    <w:p w:rsidR="00997D20" w:rsidRDefault="00997D20" w:rsidP="00BD0B41">
      <w:pPr>
        <w:pStyle w:val="Paragraphedeliste"/>
        <w:spacing w:after="0"/>
        <w:ind w:left="0"/>
      </w:pPr>
    </w:p>
    <w:p w:rsidR="00997D20" w:rsidRDefault="0053020B" w:rsidP="00620331">
      <w:pPr>
        <w:pStyle w:val="Paragraphedeliste"/>
        <w:spacing w:after="0"/>
        <w:ind w:left="0"/>
        <w:jc w:val="both"/>
      </w:pPr>
      <w:r>
        <w:t>Une éclipse, lunaire ou solaire, ne peut survenir que si l’alignement</w:t>
      </w:r>
      <w:r w:rsidR="00EC10D8">
        <w:t xml:space="preserve"> géométrique du Soleil, de la Lune et de la Terre est réalisé. Une « occultation du Soleil par la Lune » est uniquement possible si notre satellite naturel se situe exactement entre l’alignement  Soleil - Terre, pendant la phase de Nouvelle lune</w:t>
      </w:r>
      <w:r w:rsidR="003B7305">
        <w:t xml:space="preserve"> (voir Figure 4, points 2 et 3)</w:t>
      </w:r>
      <w:r w:rsidR="00EC10D8">
        <w:t>. Une éclipse de Lune peut survenir lorsque la Pleine Lune pénètre dans la zone d’ombre de la Terre, celle-ci étant engendrée par la lumière issue du Soleil</w:t>
      </w:r>
      <w:r w:rsidR="003B7305">
        <w:t xml:space="preserve"> (voir Figure 4, points 1 et 4)</w:t>
      </w:r>
      <w:r w:rsidR="00EC10D8">
        <w:t>.</w:t>
      </w:r>
    </w:p>
    <w:p w:rsidR="0053020B" w:rsidRPr="00620331" w:rsidRDefault="003B7305" w:rsidP="00620331">
      <w:pPr>
        <w:pStyle w:val="Paragraphedeliste"/>
        <w:spacing w:after="0"/>
        <w:ind w:left="0"/>
        <w:jc w:val="both"/>
        <w:rPr>
          <w:sz w:val="24"/>
        </w:rPr>
      </w:pPr>
      <w:r>
        <w:t>Si le plan de l’orbite lunaire coïncidait exactement avec celui de la Terre autour du Soleil (</w:t>
      </w:r>
      <w:r w:rsidR="00DC4D6B">
        <w:t xml:space="preserve">ce dernier est </w:t>
      </w:r>
      <w:r>
        <w:t xml:space="preserve">aussi appelé « plan de l’écliptique »), </w:t>
      </w:r>
      <w:r w:rsidR="009D1B08">
        <w:t>on assisterait à une éclipse de Soleil à chaque Nouvelle lune et à une éclipse lunaire à chaque Pleine lune, soit tous les 29.5 jours. Mais le plan de l’orbite de la Lune est incliné d’environ 5°</w:t>
      </w:r>
      <w:r w:rsidR="003B4430">
        <w:t>,</w:t>
      </w:r>
      <w:r w:rsidR="009D1B08">
        <w:t xml:space="preserve"> par rapport au plan de l’écliptique</w:t>
      </w:r>
      <w:r w:rsidR="003B4430">
        <w:t xml:space="preserve"> et coupe celui-ci le long de la ligne des </w:t>
      </w:r>
      <w:r w:rsidR="00DC4D6B">
        <w:t>nœuds</w:t>
      </w:r>
      <w:r w:rsidR="009D1B08">
        <w:t xml:space="preserve">. </w:t>
      </w:r>
      <w:r w:rsidR="003B4430">
        <w:t xml:space="preserve">La Lune, en décrivant sa trajectoire, traverse cette ligne en deux endroits opposés par révolution (voir Figure 5). Si la Pleine ou </w:t>
      </w:r>
      <w:r w:rsidR="00620331">
        <w:t xml:space="preserve">la </w:t>
      </w:r>
      <w:r w:rsidR="003B4430">
        <w:t>Nouvelle lune survient</w:t>
      </w:r>
      <w:r w:rsidR="00620331">
        <w:t xml:space="preserve"> dans le</w:t>
      </w:r>
      <w:r w:rsidR="00DC4D6B">
        <w:t xml:space="preserve"> voisina</w:t>
      </w:r>
      <w:r w:rsidR="00620331">
        <w:t xml:space="preserve">ge des nœuds, une éclipse est visible depuis la surface de la Terre. </w:t>
      </w:r>
      <w:r w:rsidR="00620331" w:rsidRPr="00620331">
        <w:rPr>
          <w:rFonts w:cs="Arial"/>
          <w:color w:val="000000"/>
          <w:szCs w:val="20"/>
          <w:shd w:val="clear" w:color="auto" w:fill="FFFFFF"/>
        </w:rPr>
        <w:t>En pratique, de 4 à 7 éclipses (</w:t>
      </w:r>
      <w:r w:rsidR="00D347DB">
        <w:rPr>
          <w:rFonts w:cs="Arial"/>
          <w:color w:val="000000"/>
          <w:szCs w:val="20"/>
          <w:shd w:val="clear" w:color="auto" w:fill="FFFFFF"/>
        </w:rPr>
        <w:t>solaires ou lunaires</w:t>
      </w:r>
      <w:r w:rsidR="00620331" w:rsidRPr="00620331">
        <w:rPr>
          <w:rFonts w:cs="Arial"/>
          <w:color w:val="000000"/>
          <w:szCs w:val="20"/>
          <w:shd w:val="clear" w:color="auto" w:fill="FFFFFF"/>
        </w:rPr>
        <w:t>) peuvent se produire annuellement.</w:t>
      </w:r>
      <w:r w:rsidR="006F5B08">
        <w:rPr>
          <w:rFonts w:cs="Arial"/>
          <w:color w:val="000000"/>
          <w:szCs w:val="20"/>
          <w:shd w:val="clear" w:color="auto" w:fill="FFFFFF"/>
        </w:rPr>
        <w:t xml:space="preserve"> Aucune éclipse ne peut survenir si la ligne des nœuds de l’orbite lunaire n’est pas alignée avec le Soleil</w:t>
      </w:r>
      <w:r w:rsidR="00D347DB">
        <w:rPr>
          <w:rFonts w:cs="Arial"/>
          <w:color w:val="000000"/>
          <w:szCs w:val="20"/>
          <w:shd w:val="clear" w:color="auto" w:fill="FFFFFF"/>
        </w:rPr>
        <w:t xml:space="preserve"> (voir Figure 4, points 5 et 6)</w:t>
      </w:r>
      <w:r w:rsidR="006F5B08">
        <w:rPr>
          <w:rFonts w:cs="Arial"/>
          <w:color w:val="000000"/>
          <w:szCs w:val="20"/>
          <w:shd w:val="clear" w:color="auto" w:fill="FFFFFF"/>
        </w:rPr>
        <w:t>. Aussi, les éclipses ont-elles tendance à se répéter tous les six mois.</w:t>
      </w:r>
      <w:r w:rsidR="0093519B">
        <w:rPr>
          <w:rFonts w:cs="Arial"/>
          <w:color w:val="000000"/>
          <w:szCs w:val="20"/>
          <w:shd w:val="clear" w:color="auto" w:fill="FFFFFF"/>
        </w:rPr>
        <w:t xml:space="preserve"> Une éclipse solaire peut aussi succéder à une éclipse lunaire à une demi-lunaison (environ 1</w:t>
      </w:r>
      <w:r w:rsidR="00D347DB">
        <w:rPr>
          <w:rFonts w:cs="Arial"/>
          <w:color w:val="000000"/>
          <w:szCs w:val="20"/>
          <w:shd w:val="clear" w:color="auto" w:fill="FFFFFF"/>
        </w:rPr>
        <w:t>5</w:t>
      </w:r>
      <w:r w:rsidR="0093519B">
        <w:rPr>
          <w:rFonts w:cs="Arial"/>
          <w:color w:val="000000"/>
          <w:szCs w:val="20"/>
          <w:shd w:val="clear" w:color="auto" w:fill="FFFFFF"/>
        </w:rPr>
        <w:t xml:space="preserve"> jours) d’intervalle (Figure 4, points 3 et 4</w:t>
      </w:r>
      <w:r w:rsidR="00D347DB">
        <w:rPr>
          <w:rFonts w:cs="Arial"/>
          <w:color w:val="000000"/>
          <w:szCs w:val="20"/>
          <w:shd w:val="clear" w:color="auto" w:fill="FFFFFF"/>
        </w:rPr>
        <w:t xml:space="preserve"> et Tables 1 et 2 en 2036</w:t>
      </w:r>
      <w:r w:rsidR="0093519B">
        <w:rPr>
          <w:rFonts w:cs="Arial"/>
          <w:color w:val="000000"/>
          <w:szCs w:val="20"/>
          <w:shd w:val="clear" w:color="auto" w:fill="FFFFFF"/>
        </w:rPr>
        <w:t>).</w:t>
      </w:r>
    </w:p>
    <w:p w:rsidR="0053020B" w:rsidRDefault="0053020B" w:rsidP="00BD0B41">
      <w:pPr>
        <w:pStyle w:val="Paragraphedeliste"/>
        <w:spacing w:after="0"/>
        <w:ind w:left="0"/>
      </w:pPr>
    </w:p>
    <w:tbl>
      <w:tblPr>
        <w:tblStyle w:val="Grilledutableau"/>
        <w:tblW w:w="0" w:type="auto"/>
        <w:tblLook w:val="04A0" w:firstRow="1" w:lastRow="0" w:firstColumn="1" w:lastColumn="0" w:noHBand="0" w:noVBand="1"/>
      </w:tblPr>
      <w:tblGrid>
        <w:gridCol w:w="5976"/>
        <w:gridCol w:w="3312"/>
      </w:tblGrid>
      <w:tr w:rsidR="0053020B" w:rsidRPr="0053020B" w:rsidTr="00620331">
        <w:tc>
          <w:tcPr>
            <w:tcW w:w="5976" w:type="dxa"/>
          </w:tcPr>
          <w:p w:rsidR="0053020B" w:rsidRPr="0053020B" w:rsidRDefault="00115EC2" w:rsidP="00E83BDF">
            <w:pPr>
              <w:pStyle w:val="Paragraphedeliste"/>
              <w:ind w:left="0"/>
            </w:pPr>
            <w:r>
              <w:rPr>
                <w:noProof/>
                <w:lang w:eastAsia="fr-BE"/>
              </w:rPr>
              <w:lastRenderedPageBreak/>
              <mc:AlternateContent>
                <mc:Choice Requires="wps">
                  <w:drawing>
                    <wp:anchor distT="0" distB="0" distL="114300" distR="114300" simplePos="0" relativeHeight="251660288" behindDoc="0" locked="0" layoutInCell="1" allowOverlap="1">
                      <wp:simplePos x="0" y="0"/>
                      <wp:positionH relativeFrom="column">
                        <wp:posOffset>880745</wp:posOffset>
                      </wp:positionH>
                      <wp:positionV relativeFrom="paragraph">
                        <wp:posOffset>321945</wp:posOffset>
                      </wp:positionV>
                      <wp:extent cx="156949" cy="252483"/>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56949" cy="252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5EC2" w:rsidRPr="00115EC2" w:rsidRDefault="00115EC2">
                                  <w:pPr>
                                    <w:rPr>
                                      <w:rFonts w:ascii="Times New Roman" w:hAnsi="Times New Roman" w:cs="Times New Roman"/>
                                      <w:b/>
                                      <w:sz w:val="16"/>
                                    </w:rPr>
                                  </w:pPr>
                                  <w:r w:rsidRPr="00115EC2">
                                    <w:rPr>
                                      <w:rFonts w:ascii="Times New Roman" w:hAnsi="Times New Roman" w:cs="Times New Roman"/>
                                      <w:b/>
                                      <w:sz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16" o:spid="_x0000_s1026" type="#_x0000_t202" style="position:absolute;margin-left:69.35pt;margin-top:25.35pt;width:12.3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" filled="f" stroked="f" strokeweight=".5pt">
                      <v:textbox>
                        <w:txbxContent>
                          <w:p w:rsidR="00115EC2" w:rsidRPr="00115EC2" w:rsidRDefault="00115EC2">
                            <w:pPr>
                              <w:rPr>
                                <w:rFonts w:ascii="Times New Roman" w:hAnsi="Times New Roman" w:cs="Times New Roman"/>
                                <w:b/>
                                <w:sz w:val="16"/>
                              </w:rPr>
                            </w:pPr>
                            <w:r w:rsidRPr="00115EC2">
                              <w:rPr>
                                <w:rFonts w:ascii="Times New Roman" w:hAnsi="Times New Roman" w:cs="Times New Roman"/>
                                <w:b/>
                                <w:sz w:val="16"/>
                              </w:rPr>
                              <w:t>6</w:t>
                            </w:r>
                          </w:p>
                        </w:txbxContent>
                      </v:textbox>
                    </v:shape>
                  </w:pict>
                </mc:Fallback>
              </mc:AlternateContent>
            </w:r>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184757</wp:posOffset>
                      </wp:positionH>
                      <wp:positionV relativeFrom="paragraph">
                        <wp:posOffset>-53321</wp:posOffset>
                      </wp:positionV>
                      <wp:extent cx="177421" cy="225188"/>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177421" cy="2251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5EC2" w:rsidRPr="00115EC2" w:rsidRDefault="00115EC2">
                                  <w:pPr>
                                    <w:rPr>
                                      <w:rFonts w:ascii="Times New Roman" w:hAnsi="Times New Roman" w:cs="Times New Roman"/>
                                      <w:b/>
                                      <w:sz w:val="16"/>
                                    </w:rPr>
                                  </w:pPr>
                                  <w:r w:rsidRPr="00115EC2">
                                    <w:rPr>
                                      <w:rFonts w:ascii="Times New Roman" w:hAnsi="Times New Roman" w:cs="Times New Roman"/>
                                      <w:b/>
                                      <w:sz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Zone de texte 15" o:spid="_x0000_s1027" type="#_x0000_t202" style="position:absolute;margin-left:14.55pt;margin-top:-4.2pt;width:13.95pt;height:1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" filled="f" stroked="f" strokeweight=".5pt">
                      <v:textbox>
                        <w:txbxContent>
                          <w:p w:rsidR="00115EC2" w:rsidRPr="00115EC2" w:rsidRDefault="00115EC2">
                            <w:pPr>
                              <w:rPr>
                                <w:rFonts w:ascii="Times New Roman" w:hAnsi="Times New Roman" w:cs="Times New Roman"/>
                                <w:b/>
                                <w:sz w:val="16"/>
                              </w:rPr>
                            </w:pPr>
                            <w:r w:rsidRPr="00115EC2">
                              <w:rPr>
                                <w:rFonts w:ascii="Times New Roman" w:hAnsi="Times New Roman" w:cs="Times New Roman"/>
                                <w:b/>
                                <w:sz w:val="16"/>
                              </w:rPr>
                              <w:t>5</w:t>
                            </w:r>
                          </w:p>
                        </w:txbxContent>
                      </v:textbox>
                    </v:shape>
                  </w:pict>
                </mc:Fallback>
              </mc:AlternateContent>
            </w:r>
            <w:r w:rsidR="0053020B" w:rsidRPr="0053020B">
              <w:rPr>
                <w:noProof/>
                <w:lang w:eastAsia="fr-BE"/>
              </w:rPr>
              <w:drawing>
                <wp:inline distT="0" distB="0" distL="0" distR="0" wp14:anchorId="3FA38A64" wp14:editId="00010043">
                  <wp:extent cx="3534014" cy="1347849"/>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_Eclipses_1.jpg"/>
                          <pic:cNvPicPr/>
                        </pic:nvPicPr>
                        <pic:blipFill>
                          <a:blip r:embed="rId9">
                            <a:extLst>
                              <a:ext uri="{28A0092B-C50C-407E-A947-70E740481C1C}">
                                <a14:useLocalDpi xmlns:a14="http://schemas.microsoft.com/office/drawing/2010/main" val="0"/>
                              </a:ext>
                            </a:extLst>
                          </a:blip>
                          <a:stretch>
                            <a:fillRect/>
                          </a:stretch>
                        </pic:blipFill>
                        <pic:spPr>
                          <a:xfrm>
                            <a:off x="0" y="0"/>
                            <a:ext cx="3537275" cy="1349093"/>
                          </a:xfrm>
                          <a:prstGeom prst="rect">
                            <a:avLst/>
                          </a:prstGeom>
                        </pic:spPr>
                      </pic:pic>
                    </a:graphicData>
                  </a:graphic>
                </wp:inline>
              </w:drawing>
            </w:r>
          </w:p>
        </w:tc>
        <w:tc>
          <w:tcPr>
            <w:tcW w:w="3312" w:type="dxa"/>
          </w:tcPr>
          <w:p w:rsidR="0053020B" w:rsidRPr="0053020B" w:rsidRDefault="00EC10D8" w:rsidP="00D70A30">
            <w:pPr>
              <w:pStyle w:val="Paragraphedeliste"/>
              <w:ind w:left="0"/>
              <w:jc w:val="both"/>
            </w:pPr>
            <w:r w:rsidRPr="0093519B">
              <w:rPr>
                <w:b/>
              </w:rPr>
              <w:t>Figure 4</w:t>
            </w:r>
            <w:r w:rsidR="00DC4D6B" w:rsidRPr="0093519B">
              <w:rPr>
                <w:b/>
              </w:rPr>
              <w:t> :</w:t>
            </w:r>
            <w:r w:rsidR="00DC4D6B">
              <w:t xml:space="preserve"> schéma présentant la configuration des éclipses lunaires et solaires. Noter l’inclinaison de l’orbite de la Lune par rapport au plan de l’écliptique.</w:t>
            </w:r>
            <w:r w:rsidR="00F13696">
              <w:t xml:space="preserve"> On peut </w:t>
            </w:r>
            <w:r w:rsidR="00D70A30">
              <w:t>signal</w:t>
            </w:r>
            <w:r w:rsidR="00F13696">
              <w:t>er que les éclipses ont tendance à se répéter à six mois d’intervalle</w:t>
            </w:r>
            <w:r w:rsidR="00D347DB">
              <w:t xml:space="preserve"> quand la ligne des nœuds est alignée avec le Soleil</w:t>
            </w:r>
            <w:r w:rsidR="00F13696">
              <w:t>.</w:t>
            </w:r>
          </w:p>
        </w:tc>
      </w:tr>
      <w:tr w:rsidR="0053020B" w:rsidRPr="0053020B" w:rsidTr="00620331">
        <w:tc>
          <w:tcPr>
            <w:tcW w:w="5976" w:type="dxa"/>
          </w:tcPr>
          <w:p w:rsidR="0053020B" w:rsidRPr="0053020B" w:rsidRDefault="0053020B" w:rsidP="00E83BDF">
            <w:pPr>
              <w:pStyle w:val="Paragraphedeliste"/>
              <w:ind w:left="0"/>
              <w:rPr>
                <w:noProof/>
                <w:lang w:eastAsia="fr-BE"/>
              </w:rPr>
            </w:pPr>
            <w:r>
              <w:rPr>
                <w:noProof/>
                <w:lang w:eastAsia="fr-BE"/>
              </w:rPr>
              <w:drawing>
                <wp:inline distT="0" distB="0" distL="0" distR="0" wp14:anchorId="75C6DABA" wp14:editId="68C2087B">
                  <wp:extent cx="3333750" cy="221559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te-lune-soleil.png"/>
                          <pic:cNvPicPr/>
                        </pic:nvPicPr>
                        <pic:blipFill>
                          <a:blip r:embed="rId10">
                            <a:extLst>
                              <a:ext uri="{28A0092B-C50C-407E-A947-70E740481C1C}">
                                <a14:useLocalDpi xmlns:a14="http://schemas.microsoft.com/office/drawing/2010/main" val="0"/>
                              </a:ext>
                            </a:extLst>
                          </a:blip>
                          <a:stretch>
                            <a:fillRect/>
                          </a:stretch>
                        </pic:blipFill>
                        <pic:spPr>
                          <a:xfrm>
                            <a:off x="0" y="0"/>
                            <a:ext cx="3338798" cy="2218953"/>
                          </a:xfrm>
                          <a:prstGeom prst="rect">
                            <a:avLst/>
                          </a:prstGeom>
                        </pic:spPr>
                      </pic:pic>
                    </a:graphicData>
                  </a:graphic>
                </wp:inline>
              </w:drawing>
            </w:r>
          </w:p>
        </w:tc>
        <w:tc>
          <w:tcPr>
            <w:tcW w:w="3312" w:type="dxa"/>
          </w:tcPr>
          <w:p w:rsidR="0053020B" w:rsidRPr="0053020B" w:rsidRDefault="003B4430" w:rsidP="00E02A34">
            <w:pPr>
              <w:pStyle w:val="Paragraphedeliste"/>
              <w:ind w:left="0"/>
              <w:jc w:val="both"/>
            </w:pPr>
            <w:r w:rsidRPr="0093519B">
              <w:rPr>
                <w:b/>
              </w:rPr>
              <w:t>Figure 5</w:t>
            </w:r>
            <w:r w:rsidR="00DC4D6B" w:rsidRPr="0093519B">
              <w:rPr>
                <w:b/>
              </w:rPr>
              <w:t> :</w:t>
            </w:r>
            <w:r w:rsidR="00DC4D6B">
              <w:t xml:space="preserve"> </w:t>
            </w:r>
            <w:r w:rsidR="00E02A34">
              <w:t>l’orbite de la Lune est inclinée d’environ 5° par rapport au plan de l’écliptique. Les deux plans se coupent selon la ligne des nœuds. Une éclipse ne peut survenir que lorsque la Lune se situe dans les environs immédiats de ces nœuds</w:t>
            </w:r>
            <w:r w:rsidR="00D347DB">
              <w:t xml:space="preserve"> et alignée avec le Soleil</w:t>
            </w:r>
            <w:r w:rsidR="00E02A34">
              <w:t>. Contrairement à la figure 4, la représentation est, ici, géocentrique, en imaginant le mouvement apparent du Soleil autour de la Terre.</w:t>
            </w:r>
          </w:p>
        </w:tc>
      </w:tr>
    </w:tbl>
    <w:p w:rsidR="00B10992" w:rsidRDefault="00B10992" w:rsidP="0053020B">
      <w:pPr>
        <w:pStyle w:val="Paragraphedeliste"/>
        <w:spacing w:after="0"/>
        <w:ind w:left="0"/>
      </w:pPr>
    </w:p>
    <w:p w:rsidR="00FB10F3" w:rsidRDefault="00FB10F3" w:rsidP="0053020B">
      <w:pPr>
        <w:pStyle w:val="Paragraphedeliste"/>
        <w:spacing w:after="0"/>
        <w:ind w:left="0"/>
      </w:pPr>
    </w:p>
    <w:p w:rsidR="00C02BC8" w:rsidRPr="00916158" w:rsidRDefault="00C02BC8" w:rsidP="0053020B">
      <w:pPr>
        <w:pStyle w:val="Paragraphedeliste"/>
        <w:spacing w:after="0"/>
        <w:ind w:left="0"/>
        <w:rPr>
          <w:b/>
          <w:sz w:val="28"/>
        </w:rPr>
      </w:pPr>
      <w:r w:rsidRPr="00916158">
        <w:rPr>
          <w:b/>
          <w:sz w:val="28"/>
        </w:rPr>
        <w:t>Les types d’éclipses solaires</w:t>
      </w:r>
    </w:p>
    <w:p w:rsidR="00C02BC8" w:rsidRDefault="00C02BC8" w:rsidP="0053020B">
      <w:pPr>
        <w:pStyle w:val="Paragraphedeliste"/>
        <w:spacing w:after="0"/>
        <w:ind w:left="0"/>
      </w:pPr>
    </w:p>
    <w:p w:rsidR="00C02BC8" w:rsidRDefault="00241B2F" w:rsidP="001367EE">
      <w:pPr>
        <w:pStyle w:val="Paragraphedeliste"/>
        <w:spacing w:after="0"/>
        <w:ind w:left="0"/>
        <w:jc w:val="both"/>
      </w:pPr>
      <w:r>
        <w:t xml:space="preserve">Une </w:t>
      </w:r>
      <w:r w:rsidRPr="00EA256E">
        <w:rPr>
          <w:b/>
          <w:u w:val="single"/>
        </w:rPr>
        <w:t xml:space="preserve">éclipse </w:t>
      </w:r>
      <w:r w:rsidR="00FF26BF">
        <w:rPr>
          <w:b/>
          <w:u w:val="single"/>
        </w:rPr>
        <w:t>totale</w:t>
      </w:r>
      <w:r>
        <w:t xml:space="preserve"> </w:t>
      </w:r>
      <w:r w:rsidR="00FF26BF" w:rsidRPr="00522093">
        <w:t xml:space="preserve">(Figure 6 </w:t>
      </w:r>
      <w:r w:rsidR="00FF26BF">
        <w:t>a</w:t>
      </w:r>
      <w:r w:rsidR="00FF26BF" w:rsidRPr="00522093">
        <w:t>)</w:t>
      </w:r>
      <w:r w:rsidR="00FF26BF">
        <w:t xml:space="preserve"> </w:t>
      </w:r>
      <w:r>
        <w:t>survient l</w:t>
      </w:r>
      <w:r w:rsidR="002B0ADE">
        <w:t>orsque le disque de la Lune écli</w:t>
      </w:r>
      <w:r>
        <w:t xml:space="preserve">pse complètement celui du Soleil. Ce phénomène peut durer jusqu’à un peu plus de 7 minutes </w:t>
      </w:r>
      <w:r w:rsidR="0054112B">
        <w:t xml:space="preserve">au maximum </w:t>
      </w:r>
      <w:r>
        <w:t>et est précédé et suivi des phases partielles.</w:t>
      </w:r>
    </w:p>
    <w:p w:rsidR="00E83BDF" w:rsidRDefault="00E83BDF" w:rsidP="001367EE">
      <w:pPr>
        <w:pStyle w:val="Paragraphedeliste"/>
        <w:spacing w:after="0"/>
        <w:ind w:left="0"/>
        <w:jc w:val="both"/>
      </w:pPr>
      <w:r>
        <w:t>Quelques minutes avant la phase de totalité, la lumière ambiante diminue nettement et provoque des modifications</w:t>
      </w:r>
      <w:r w:rsidR="00EA256E">
        <w:t xml:space="preserve"> de comportement de la faune. Le spectacle de la totalité est le seul moment qui peut être observé sans protection (voir encart première page). Il s’agit d’un spectacle rare et plein d’émotions ! (voir Photo 1)</w:t>
      </w:r>
    </w:p>
    <w:p w:rsidR="0054112B" w:rsidRDefault="0054112B" w:rsidP="001367EE">
      <w:pPr>
        <w:pStyle w:val="Paragraphedeliste"/>
        <w:spacing w:after="0"/>
        <w:ind w:left="0"/>
        <w:jc w:val="both"/>
      </w:pPr>
      <w:r>
        <w:t>Un observateur situé en dehors</w:t>
      </w:r>
      <w:r w:rsidR="000B4A84">
        <w:t xml:space="preserve"> de la zone d’éclipse totale ne peut observer qu’une </w:t>
      </w:r>
      <w:r w:rsidR="000B4A84" w:rsidRPr="00EA256E">
        <w:rPr>
          <w:b/>
          <w:u w:val="single"/>
        </w:rPr>
        <w:t>éclipse partielle</w:t>
      </w:r>
      <w:r w:rsidR="00522093">
        <w:rPr>
          <w:b/>
          <w:u w:val="single"/>
        </w:rPr>
        <w:t xml:space="preserve"> </w:t>
      </w:r>
      <w:r w:rsidR="00522093" w:rsidRPr="00522093">
        <w:t>(Figure 6 c)</w:t>
      </w:r>
      <w:r w:rsidR="000B4A84" w:rsidRPr="00522093">
        <w:t>.</w:t>
      </w:r>
      <w:r w:rsidR="000B4A84">
        <w:t xml:space="preserve"> Ainsi, le 20 mars 2015, un observateur</w:t>
      </w:r>
      <w:r w:rsidR="00D347DB">
        <w:t>,</w:t>
      </w:r>
      <w:r w:rsidR="000B4A84">
        <w:t xml:space="preserve"> situé en </w:t>
      </w:r>
      <w:r w:rsidR="00D347DB">
        <w:t>Belgique,</w:t>
      </w:r>
      <w:r w:rsidR="000B4A84">
        <w:t xml:space="preserve"> ne pourra assister qu’à une éclipse partielle, le disque lunaire couvrant uniquement 80 à 85% du disque solaire. Par contre, un observateur situé </w:t>
      </w:r>
      <w:r w:rsidR="0010682E">
        <w:t xml:space="preserve">sur les îles </w:t>
      </w:r>
      <w:r w:rsidR="00FA784B">
        <w:t>Féroé</w:t>
      </w:r>
      <w:r w:rsidR="0010682E">
        <w:t xml:space="preserve"> assistera à une éclipse totale (voir Figure 8</w:t>
      </w:r>
      <w:r w:rsidR="0040720A">
        <w:t xml:space="preserve"> et </w:t>
      </w:r>
      <w:r w:rsidR="00EA256E">
        <w:t>Photo 1</w:t>
      </w:r>
      <w:r w:rsidR="0010682E">
        <w:t>).</w:t>
      </w:r>
      <w:r w:rsidR="00A43130">
        <w:t xml:space="preserve"> En Belgique, la dernière éclipse totale fut visible le 11 août 1999, après plus de 5 siècles et demi d’attente. La prochaine</w:t>
      </w:r>
      <w:r w:rsidR="001367EE">
        <w:t xml:space="preserve"> éclipse totale, visible en Belgique, aura lieu le 23 septembre 2090</w:t>
      </w:r>
      <w:r w:rsidR="005B38CB">
        <w:t>.</w:t>
      </w:r>
    </w:p>
    <w:p w:rsidR="002B0ADE" w:rsidRDefault="00522093" w:rsidP="00AE10D6">
      <w:pPr>
        <w:pStyle w:val="Paragraphedeliste"/>
        <w:spacing w:after="0"/>
        <w:ind w:left="0"/>
        <w:jc w:val="both"/>
      </w:pPr>
      <w:r>
        <w:t xml:space="preserve">Non seulement l’orbite de la Lune est inclinée par rapport à l’écliptique, réduisant la quantité d’éclipses observables, mais cette orbite est elliptique. Lorsque la Lune </w:t>
      </w:r>
      <w:r w:rsidR="00FF26BF">
        <w:t xml:space="preserve">est à l’apogée (le plus loin de la Terre), son diamètre apparent est insuffisant pour complètement occulter le Soleil. On parle alors </w:t>
      </w:r>
      <w:r w:rsidR="00FF26BF" w:rsidRPr="00AE10D6">
        <w:rPr>
          <w:b/>
          <w:u w:val="single"/>
        </w:rPr>
        <w:t>d’éclipse annulaire</w:t>
      </w:r>
      <w:r w:rsidR="00FF26BF">
        <w:t xml:space="preserve"> </w:t>
      </w:r>
      <w:r w:rsidR="00FF26BF" w:rsidRPr="00522093">
        <w:t xml:space="preserve">(Figure 6 </w:t>
      </w:r>
      <w:r w:rsidR="00FF26BF">
        <w:t>b</w:t>
      </w:r>
      <w:r w:rsidR="00FF26BF" w:rsidRPr="00522093">
        <w:t>)</w:t>
      </w:r>
      <w:r w:rsidR="00FF26BF">
        <w:t>. Cet effet est modulé par l’ellipticité de l’orbite de la Terre, elle-même. Ainsi, il y a plus de chance d’observer une éclipse solaire totale quand la Terre est à l’aphélie</w:t>
      </w:r>
      <w:r w:rsidR="00AE10D6">
        <w:t xml:space="preserve"> (le plus loin du Soleil), le diamètre apparent de notre étoile est alors plus petit et plus facilement occulté par notre satellite, surtout si celui-ci se trouve au périgée (le plus près de la Terre).</w:t>
      </w:r>
    </w:p>
    <w:p w:rsidR="002B0ADE" w:rsidRDefault="002B0ADE" w:rsidP="0053020B">
      <w:pPr>
        <w:pStyle w:val="Paragraphedeliste"/>
        <w:spacing w:after="0"/>
        <w:ind w:left="0"/>
      </w:pPr>
    </w:p>
    <w:tbl>
      <w:tblPr>
        <w:tblStyle w:val="Grilledutableau"/>
        <w:tblW w:w="0" w:type="auto"/>
        <w:tblLook w:val="04A0" w:firstRow="1" w:lastRow="0" w:firstColumn="1" w:lastColumn="0" w:noHBand="0" w:noVBand="1"/>
      </w:tblPr>
      <w:tblGrid>
        <w:gridCol w:w="6193"/>
        <w:gridCol w:w="3095"/>
      </w:tblGrid>
      <w:tr w:rsidR="002B0ADE" w:rsidRPr="002B0ADE" w:rsidTr="00AE10D6">
        <w:tc>
          <w:tcPr>
            <w:tcW w:w="6193" w:type="dxa"/>
          </w:tcPr>
          <w:p w:rsidR="002B0ADE" w:rsidRPr="002B0ADE" w:rsidRDefault="002B0ADE" w:rsidP="00E83BDF">
            <w:pPr>
              <w:pStyle w:val="Paragraphedeliste"/>
              <w:ind w:left="0"/>
            </w:pPr>
            <w:r>
              <w:rPr>
                <w:noProof/>
                <w:lang w:eastAsia="fr-BE"/>
              </w:rPr>
              <w:lastRenderedPageBreak/>
              <w:drawing>
                <wp:inline distT="0" distB="0" distL="0" distR="0" wp14:anchorId="4A780BB0" wp14:editId="7A652AE9">
                  <wp:extent cx="2174517" cy="287976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ipses_solares.en.png"/>
                          <pic:cNvPicPr/>
                        </pic:nvPicPr>
                        <pic:blipFill>
                          <a:blip r:embed="rId11">
                            <a:extLst>
                              <a:ext uri="{28A0092B-C50C-407E-A947-70E740481C1C}">
                                <a14:useLocalDpi xmlns:a14="http://schemas.microsoft.com/office/drawing/2010/main" val="0"/>
                              </a:ext>
                            </a:extLst>
                          </a:blip>
                          <a:stretch>
                            <a:fillRect/>
                          </a:stretch>
                        </pic:blipFill>
                        <pic:spPr>
                          <a:xfrm>
                            <a:off x="0" y="0"/>
                            <a:ext cx="2173941" cy="2879003"/>
                          </a:xfrm>
                          <a:prstGeom prst="rect">
                            <a:avLst/>
                          </a:prstGeom>
                        </pic:spPr>
                      </pic:pic>
                    </a:graphicData>
                  </a:graphic>
                </wp:inline>
              </w:drawing>
            </w:r>
          </w:p>
        </w:tc>
        <w:tc>
          <w:tcPr>
            <w:tcW w:w="3095" w:type="dxa"/>
          </w:tcPr>
          <w:p w:rsidR="002B0ADE" w:rsidRPr="002B0ADE" w:rsidRDefault="0054112B" w:rsidP="00BD4146">
            <w:pPr>
              <w:pStyle w:val="Paragraphedeliste"/>
              <w:ind w:left="0"/>
              <w:jc w:val="both"/>
            </w:pPr>
            <w:r w:rsidRPr="0093519B">
              <w:rPr>
                <w:b/>
              </w:rPr>
              <w:t>Figure 6 :</w:t>
            </w:r>
            <w:r w:rsidR="00AE10D6">
              <w:t xml:space="preserve"> schéma illustrant les différents types d’éclipses solaires. Totale (A), annulaire (B), partielle (C). </w:t>
            </w:r>
            <w:r w:rsidR="00BD4146">
              <w:t>Les éclipses solaires dites « hybrides » ne sont pas abordées ici.</w:t>
            </w:r>
          </w:p>
        </w:tc>
      </w:tr>
      <w:tr w:rsidR="002B0ADE" w:rsidRPr="002B0ADE" w:rsidTr="00AE10D6">
        <w:tc>
          <w:tcPr>
            <w:tcW w:w="6193" w:type="dxa"/>
          </w:tcPr>
          <w:p w:rsidR="002B0ADE" w:rsidRDefault="002B0ADE" w:rsidP="002B0ADE">
            <w:pPr>
              <w:pStyle w:val="Paragraphedeliste"/>
              <w:ind w:left="0"/>
            </w:pPr>
            <w:r>
              <w:rPr>
                <w:noProof/>
                <w:lang w:eastAsia="fr-BE"/>
              </w:rPr>
              <w:drawing>
                <wp:inline distT="0" distB="0" distL="0" distR="0" wp14:anchorId="526B9FBF" wp14:editId="05DC3E7A">
                  <wp:extent cx="3795765" cy="16625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e.jpg"/>
                          <pic:cNvPicPr/>
                        </pic:nvPicPr>
                        <pic:blipFill>
                          <a:blip r:embed="rId12">
                            <a:extLst>
                              <a:ext uri="{28A0092B-C50C-407E-A947-70E740481C1C}">
                                <a14:useLocalDpi xmlns:a14="http://schemas.microsoft.com/office/drawing/2010/main" val="0"/>
                              </a:ext>
                            </a:extLst>
                          </a:blip>
                          <a:stretch>
                            <a:fillRect/>
                          </a:stretch>
                        </pic:blipFill>
                        <pic:spPr>
                          <a:xfrm>
                            <a:off x="0" y="0"/>
                            <a:ext cx="3799145" cy="1664026"/>
                          </a:xfrm>
                          <a:prstGeom prst="rect">
                            <a:avLst/>
                          </a:prstGeom>
                        </pic:spPr>
                      </pic:pic>
                    </a:graphicData>
                  </a:graphic>
                </wp:inline>
              </w:drawing>
            </w:r>
          </w:p>
          <w:p w:rsidR="002B0ADE" w:rsidRPr="002B0ADE" w:rsidRDefault="002B0ADE" w:rsidP="00E83BDF">
            <w:pPr>
              <w:pStyle w:val="Paragraphedeliste"/>
              <w:ind w:left="0"/>
            </w:pPr>
          </w:p>
        </w:tc>
        <w:tc>
          <w:tcPr>
            <w:tcW w:w="3095" w:type="dxa"/>
          </w:tcPr>
          <w:p w:rsidR="002B0ADE" w:rsidRPr="002B0ADE" w:rsidRDefault="0054112B" w:rsidP="00BD4146">
            <w:pPr>
              <w:pStyle w:val="Paragraphedeliste"/>
              <w:ind w:left="0"/>
              <w:jc w:val="both"/>
            </w:pPr>
            <w:r w:rsidRPr="0093519B">
              <w:rPr>
                <w:b/>
              </w:rPr>
              <w:t>Figure 7 :</w:t>
            </w:r>
            <w:r w:rsidR="00BD4146">
              <w:t xml:space="preserve"> schéma illustrant la visibilité d’une éclipse totale. L’observateur 1 est situé dans la zone d’ombre et observe un Soleil complètement occulté. L’observateur 2 ne se trouve pas dans cette zone de totalité, mais dans celle de la pénombre où le Soleil n’est que partiellement caché. Ces zones se déplacent sur la surface terrestre en raison du mouvement de la Lune autour de la Terre et de la rotation de celle-ci.</w:t>
            </w:r>
          </w:p>
        </w:tc>
      </w:tr>
    </w:tbl>
    <w:p w:rsidR="002B0ADE" w:rsidRDefault="002B0ADE" w:rsidP="0053020B">
      <w:pPr>
        <w:pStyle w:val="Paragraphedeliste"/>
        <w:spacing w:after="0"/>
        <w:ind w:left="0"/>
      </w:pPr>
    </w:p>
    <w:p w:rsidR="002B0ADE" w:rsidRDefault="0054112B" w:rsidP="0053020B">
      <w:pPr>
        <w:pStyle w:val="Paragraphedeliste"/>
        <w:spacing w:after="0"/>
        <w:ind w:left="0"/>
      </w:pPr>
      <w:r>
        <w:rPr>
          <w:noProof/>
          <w:lang w:eastAsia="fr-BE"/>
        </w:rPr>
        <w:drawing>
          <wp:inline distT="0" distB="0" distL="0" distR="0">
            <wp:extent cx="4864100" cy="244277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ipse_solaire_2015_03_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65173" cy="2443311"/>
                    </a:xfrm>
                    <a:prstGeom prst="rect">
                      <a:avLst/>
                    </a:prstGeom>
                  </pic:spPr>
                </pic:pic>
              </a:graphicData>
            </a:graphic>
          </wp:inline>
        </w:drawing>
      </w:r>
    </w:p>
    <w:p w:rsidR="002B0ADE" w:rsidRDefault="0010682E" w:rsidP="00BD4146">
      <w:pPr>
        <w:pStyle w:val="Paragraphedeliste"/>
        <w:spacing w:after="0"/>
        <w:ind w:left="0"/>
        <w:jc w:val="both"/>
      </w:pPr>
      <w:r w:rsidRPr="0093519B">
        <w:rPr>
          <w:b/>
        </w:rPr>
        <w:t>Figure 8 :</w:t>
      </w:r>
      <w:r>
        <w:t xml:space="preserve"> Prochaine éclipse de Soleil visible depuis la Belgique.</w:t>
      </w:r>
      <w:r w:rsidR="0040720A">
        <w:t xml:space="preserve"> La zone de totalité balaiera les îles Féroé entre 9h30 et 9h45 Temps Universel</w:t>
      </w:r>
      <w:r w:rsidR="00202CBE">
        <w:t xml:space="preserve"> (Logiciel Guide 9).</w:t>
      </w:r>
    </w:p>
    <w:p w:rsidR="002B0ADE" w:rsidRDefault="002B0ADE" w:rsidP="0053020B">
      <w:pPr>
        <w:pStyle w:val="Paragraphedeliste"/>
        <w:spacing w:after="0"/>
        <w:ind w:left="0"/>
      </w:pPr>
    </w:p>
    <w:p w:rsidR="002B0ADE" w:rsidRDefault="0040720A" w:rsidP="0053020B">
      <w:pPr>
        <w:pStyle w:val="Paragraphedeliste"/>
        <w:spacing w:after="0"/>
        <w:ind w:left="0"/>
      </w:pPr>
      <w:r>
        <w:rPr>
          <w:noProof/>
          <w:lang w:eastAsia="fr-BE"/>
        </w:rPr>
        <w:lastRenderedPageBreak/>
        <w:drawing>
          <wp:inline distT="0" distB="0" distL="0" distR="0">
            <wp:extent cx="5213445" cy="4003181"/>
            <wp:effectExtent l="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693A.jpg"/>
                    <pic:cNvPicPr/>
                  </pic:nvPicPr>
                  <pic:blipFill>
                    <a:blip r:embed="rId14">
                      <a:extLst>
                        <a:ext uri="{28A0092B-C50C-407E-A947-70E740481C1C}">
                          <a14:useLocalDpi xmlns:a14="http://schemas.microsoft.com/office/drawing/2010/main" val="0"/>
                        </a:ext>
                      </a:extLst>
                    </a:blip>
                    <a:stretch>
                      <a:fillRect/>
                    </a:stretch>
                  </pic:blipFill>
                  <pic:spPr>
                    <a:xfrm>
                      <a:off x="0" y="0"/>
                      <a:ext cx="5215255" cy="4004571"/>
                    </a:xfrm>
                    <a:prstGeom prst="rect">
                      <a:avLst/>
                    </a:prstGeom>
                  </pic:spPr>
                </pic:pic>
              </a:graphicData>
            </a:graphic>
          </wp:inline>
        </w:drawing>
      </w:r>
    </w:p>
    <w:p w:rsidR="00241B2F" w:rsidRDefault="00EA256E" w:rsidP="0053020B">
      <w:pPr>
        <w:pStyle w:val="Paragraphedeliste"/>
        <w:spacing w:after="0"/>
        <w:ind w:left="0"/>
      </w:pPr>
      <w:r w:rsidRPr="0093519B">
        <w:rPr>
          <w:b/>
        </w:rPr>
        <w:t>Photo 1</w:t>
      </w:r>
      <w:r w:rsidR="0040720A" w:rsidRPr="0093519B">
        <w:rPr>
          <w:b/>
        </w:rPr>
        <w:t> :</w:t>
      </w:r>
      <w:r w:rsidR="0040720A">
        <w:t xml:space="preserve"> </w:t>
      </w:r>
      <w:r w:rsidR="00FA784B">
        <w:t>Éclipse</w:t>
      </w:r>
      <w:r w:rsidR="0040720A">
        <w:t xml:space="preserve"> totale de Soleil. Image : Philippe Vangrootloon, Turquie, 29 mars 2006</w:t>
      </w:r>
    </w:p>
    <w:p w:rsidR="00241B2F" w:rsidRDefault="00241B2F" w:rsidP="0053020B">
      <w:pPr>
        <w:pStyle w:val="Paragraphedeliste"/>
        <w:spacing w:after="0"/>
        <w:ind w:left="0"/>
      </w:pPr>
    </w:p>
    <w:p w:rsidR="00C02BC8" w:rsidRDefault="00C02BC8" w:rsidP="0053020B">
      <w:pPr>
        <w:pStyle w:val="Paragraphedeliste"/>
        <w:spacing w:after="0"/>
        <w:ind w:left="0"/>
      </w:pPr>
    </w:p>
    <w:p w:rsidR="004528D1" w:rsidRPr="00916158" w:rsidRDefault="004528D1" w:rsidP="004528D1">
      <w:pPr>
        <w:pStyle w:val="Paragraphedeliste"/>
        <w:spacing w:after="0"/>
        <w:ind w:left="0"/>
        <w:rPr>
          <w:b/>
          <w:sz w:val="28"/>
        </w:rPr>
      </w:pPr>
      <w:r w:rsidRPr="00916158">
        <w:rPr>
          <w:b/>
          <w:sz w:val="28"/>
        </w:rPr>
        <w:t xml:space="preserve">Les types d’éclipses </w:t>
      </w:r>
      <w:r>
        <w:rPr>
          <w:b/>
          <w:sz w:val="28"/>
        </w:rPr>
        <w:t>lun</w:t>
      </w:r>
      <w:r w:rsidRPr="00916158">
        <w:rPr>
          <w:b/>
          <w:sz w:val="28"/>
        </w:rPr>
        <w:t>aires</w:t>
      </w:r>
    </w:p>
    <w:p w:rsidR="001645C9" w:rsidRDefault="001645C9" w:rsidP="0053020B">
      <w:pPr>
        <w:pStyle w:val="Paragraphedeliste"/>
        <w:spacing w:after="0"/>
        <w:ind w:left="0"/>
      </w:pPr>
    </w:p>
    <w:p w:rsidR="001645C9" w:rsidRDefault="004528D1" w:rsidP="00754BAA">
      <w:pPr>
        <w:pStyle w:val="Paragraphedeliste"/>
        <w:spacing w:after="0"/>
        <w:ind w:left="0"/>
        <w:jc w:val="both"/>
      </w:pPr>
      <w:r>
        <w:t>Le Soleil en éclairant notre planète, engendre un cône d’ombre à l’arrière de celle</w:t>
      </w:r>
      <w:r w:rsidR="001A4A00">
        <w:t>-</w:t>
      </w:r>
      <w:r>
        <w:t>ci.</w:t>
      </w:r>
      <w:r w:rsidR="00531762">
        <w:t xml:space="preserve"> </w:t>
      </w:r>
      <w:r w:rsidR="00B051A2">
        <w:t>Lorsque les conditions favorables sont réunies (Pleine lune proche d’un nœud de l’orbite lunaire), notre satellite plonge dans le cône d’ombre de la Terre et n’</w:t>
      </w:r>
      <w:r w:rsidR="002804D9">
        <w:t>est plus éclairée par le Soleil : il s’agit d’une éclipse lunaire.</w:t>
      </w:r>
    </w:p>
    <w:p w:rsidR="002804D9" w:rsidRDefault="002804D9" w:rsidP="00754BAA">
      <w:pPr>
        <w:pStyle w:val="Paragraphedeliste"/>
        <w:spacing w:after="0"/>
        <w:ind w:left="0"/>
        <w:jc w:val="both"/>
      </w:pPr>
      <w:r>
        <w:t>Le cône d’ombre est composé d’une zone de pénombre</w:t>
      </w:r>
      <w:r w:rsidR="000A2D4E">
        <w:t>,</w:t>
      </w:r>
      <w:r>
        <w:t xml:space="preserve"> au centre de laquelle se situe la zone d’ombre</w:t>
      </w:r>
      <w:r w:rsidR="008F0D21">
        <w:t xml:space="preserve"> (voir figure</w:t>
      </w:r>
      <w:r w:rsidR="005854EF">
        <w:t xml:space="preserve"> 9 et 10)</w:t>
      </w:r>
      <w:r>
        <w:t xml:space="preserve">. </w:t>
      </w:r>
      <w:r w:rsidR="00754BAA">
        <w:t>En cas d’</w:t>
      </w:r>
      <w:r w:rsidR="00754BAA" w:rsidRPr="00754BAA">
        <w:rPr>
          <w:b/>
          <w:u w:val="single"/>
        </w:rPr>
        <w:t>éclipse lunaire totale</w:t>
      </w:r>
      <w:r w:rsidR="005854EF">
        <w:t>, la Lune pénètre d’abord dans la zone de pénombre</w:t>
      </w:r>
      <w:r w:rsidR="00267BB1">
        <w:t>, ce qui n’est pas toujours détectable par l’œil humain</w:t>
      </w:r>
      <w:r w:rsidR="000A2D4E">
        <w:t>, surtout au début</w:t>
      </w:r>
      <w:r w:rsidR="00267BB1">
        <w:t>. Ensuite, le disque lunaire rentre dans la zone d’ombre, c’est le début de la phase partielle, bien visible par les observateurs. Dans la zone d’ombre, la Lune se teinte d’une couleur orange foncé à marron sombre, en passant par diverses nuances de couleurs chaudes</w:t>
      </w:r>
      <w:r w:rsidR="008A59E1">
        <w:t>. Ces couleurs proviennent du fait qu’une faible fraction du rayonnement solaire, réfracté par l’atmosphère terrestre, parvient</w:t>
      </w:r>
      <w:r w:rsidR="000A2D4E">
        <w:t>, malgré tout,</w:t>
      </w:r>
      <w:r w:rsidR="008A59E1">
        <w:t xml:space="preserve"> sur le sol lunaire. Les nuances dépendent de la qualité de notre atmosphère</w:t>
      </w:r>
      <w:r w:rsidR="000A2D4E">
        <w:t xml:space="preserve"> et de la position plus ou moins centrale de la Lune dans la zone d’ombre</w:t>
      </w:r>
      <w:r w:rsidR="008A59E1">
        <w:t>.</w:t>
      </w:r>
      <w:r w:rsidR="000A2D4E">
        <w:t xml:space="preserve"> Pendant la phase de totalité, </w:t>
      </w:r>
      <w:r w:rsidR="00754BAA">
        <w:t>qui peut durer plus d’une heure et demie, la Pleine lune peut très bien devenir à peine visible. Ensuite, la Lune quitte progressivement la zone d’ombre et de pénombre (Figure 10).</w:t>
      </w:r>
    </w:p>
    <w:p w:rsidR="001645C9" w:rsidRDefault="001645C9" w:rsidP="0053020B">
      <w:pPr>
        <w:pStyle w:val="Paragraphedeliste"/>
        <w:spacing w:after="0"/>
        <w:ind w:left="0"/>
      </w:pPr>
    </w:p>
    <w:p w:rsidR="00916158" w:rsidRDefault="00916158" w:rsidP="0053020B">
      <w:pPr>
        <w:pStyle w:val="Paragraphedeliste"/>
        <w:spacing w:after="0"/>
        <w:ind w:left="0"/>
      </w:pPr>
    </w:p>
    <w:tbl>
      <w:tblPr>
        <w:tblStyle w:val="Grilledutableau"/>
        <w:tblW w:w="0" w:type="auto"/>
        <w:tblLook w:val="04A0" w:firstRow="1" w:lastRow="0" w:firstColumn="1" w:lastColumn="0" w:noHBand="0" w:noVBand="1"/>
      </w:tblPr>
      <w:tblGrid>
        <w:gridCol w:w="5495"/>
        <w:gridCol w:w="3793"/>
      </w:tblGrid>
      <w:tr w:rsidR="001645C9" w:rsidRPr="001645C9" w:rsidTr="005854EF">
        <w:tc>
          <w:tcPr>
            <w:tcW w:w="5495" w:type="dxa"/>
            <w:tcBorders>
              <w:bottom w:val="single" w:sz="4" w:space="0" w:color="auto"/>
            </w:tcBorders>
          </w:tcPr>
          <w:p w:rsidR="001645C9" w:rsidRPr="001645C9" w:rsidRDefault="001645C9" w:rsidP="00563769">
            <w:pPr>
              <w:pStyle w:val="Paragraphedeliste"/>
              <w:ind w:left="0"/>
            </w:pPr>
            <w:r w:rsidRPr="001645C9">
              <w:rPr>
                <w:noProof/>
                <w:lang w:eastAsia="fr-BE"/>
              </w:rPr>
              <w:lastRenderedPageBreak/>
              <w:drawing>
                <wp:inline distT="0" distB="0" distL="0" distR="0" wp14:anchorId="4A6FBDD4" wp14:editId="3BD24144">
                  <wp:extent cx="1678675" cy="2962963"/>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ar_eclipse-fr.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1948" cy="2968740"/>
                          </a:xfrm>
                          <a:prstGeom prst="rect">
                            <a:avLst/>
                          </a:prstGeom>
                        </pic:spPr>
                      </pic:pic>
                    </a:graphicData>
                  </a:graphic>
                </wp:inline>
              </w:drawing>
            </w:r>
          </w:p>
        </w:tc>
        <w:tc>
          <w:tcPr>
            <w:tcW w:w="3793" w:type="dxa"/>
            <w:tcBorders>
              <w:bottom w:val="single" w:sz="4" w:space="0" w:color="auto"/>
            </w:tcBorders>
          </w:tcPr>
          <w:p w:rsidR="001645C9" w:rsidRPr="001645C9" w:rsidRDefault="001645C9" w:rsidP="00563769">
            <w:pPr>
              <w:pStyle w:val="Paragraphedeliste"/>
              <w:ind w:left="0"/>
            </w:pPr>
            <w:r w:rsidRPr="0093519B">
              <w:rPr>
                <w:b/>
              </w:rPr>
              <w:t>Figure 9 :</w:t>
            </w:r>
            <w:r w:rsidR="00754BAA">
              <w:t xml:space="preserve"> schéma d’une éclipse lunaire totale</w:t>
            </w:r>
          </w:p>
        </w:tc>
      </w:tr>
      <w:tr w:rsidR="005854EF" w:rsidRPr="001645C9" w:rsidTr="005854EF">
        <w:tc>
          <w:tcPr>
            <w:tcW w:w="5495" w:type="dxa"/>
            <w:tcBorders>
              <w:left w:val="nil"/>
              <w:right w:val="nil"/>
            </w:tcBorders>
          </w:tcPr>
          <w:p w:rsidR="005854EF" w:rsidRDefault="005854EF" w:rsidP="00563769">
            <w:pPr>
              <w:pStyle w:val="Paragraphedeliste"/>
              <w:ind w:left="0"/>
              <w:rPr>
                <w:noProof/>
                <w:lang w:eastAsia="fr-BE"/>
              </w:rPr>
            </w:pPr>
          </w:p>
        </w:tc>
        <w:tc>
          <w:tcPr>
            <w:tcW w:w="3793" w:type="dxa"/>
            <w:tcBorders>
              <w:left w:val="nil"/>
              <w:right w:val="nil"/>
            </w:tcBorders>
          </w:tcPr>
          <w:p w:rsidR="005854EF" w:rsidRDefault="005854EF" w:rsidP="00563769">
            <w:pPr>
              <w:pStyle w:val="Paragraphedeliste"/>
              <w:ind w:left="0"/>
            </w:pPr>
          </w:p>
        </w:tc>
      </w:tr>
      <w:tr w:rsidR="008F0D21" w:rsidRPr="001645C9" w:rsidTr="005854EF">
        <w:tc>
          <w:tcPr>
            <w:tcW w:w="5495" w:type="dxa"/>
          </w:tcPr>
          <w:p w:rsidR="008F0D21" w:rsidRPr="001645C9" w:rsidRDefault="008F0D21" w:rsidP="00563769">
            <w:pPr>
              <w:pStyle w:val="Paragraphedeliste"/>
              <w:ind w:left="0"/>
              <w:rPr>
                <w:noProof/>
                <w:lang w:eastAsia="fr-BE"/>
              </w:rPr>
            </w:pPr>
            <w:r>
              <w:rPr>
                <w:noProof/>
                <w:lang w:eastAsia="fr-BE"/>
              </w:rPr>
              <w:drawing>
                <wp:inline distT="0" distB="0" distL="0" distR="0" wp14:anchorId="1DEB1E57" wp14:editId="5FF7BCDB">
                  <wp:extent cx="3259864" cy="2852382"/>
                  <wp:effectExtent l="0" t="0" r="0" b="571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ipse_Lune_2015_09_28.jpg"/>
                          <pic:cNvPicPr/>
                        </pic:nvPicPr>
                        <pic:blipFill>
                          <a:blip r:embed="rId16">
                            <a:extLst>
                              <a:ext uri="{28A0092B-C50C-407E-A947-70E740481C1C}">
                                <a14:useLocalDpi xmlns:a14="http://schemas.microsoft.com/office/drawing/2010/main" val="0"/>
                              </a:ext>
                            </a:extLst>
                          </a:blip>
                          <a:stretch>
                            <a:fillRect/>
                          </a:stretch>
                        </pic:blipFill>
                        <pic:spPr>
                          <a:xfrm>
                            <a:off x="0" y="0"/>
                            <a:ext cx="3267642" cy="2859188"/>
                          </a:xfrm>
                          <a:prstGeom prst="rect">
                            <a:avLst/>
                          </a:prstGeom>
                        </pic:spPr>
                      </pic:pic>
                    </a:graphicData>
                  </a:graphic>
                </wp:inline>
              </w:drawing>
            </w:r>
          </w:p>
        </w:tc>
        <w:tc>
          <w:tcPr>
            <w:tcW w:w="3793" w:type="dxa"/>
          </w:tcPr>
          <w:p w:rsidR="008F0D21" w:rsidRDefault="00267BB1" w:rsidP="00563769">
            <w:pPr>
              <w:pStyle w:val="Paragraphedeliste"/>
              <w:ind w:left="0"/>
            </w:pPr>
            <w:r>
              <w:t>Heures données en Temps Légal</w:t>
            </w:r>
          </w:p>
          <w:p w:rsidR="005E0811" w:rsidRDefault="005E0811" w:rsidP="00563769">
            <w:pPr>
              <w:pStyle w:val="Paragraphedeliste"/>
              <w:ind w:left="0"/>
            </w:pPr>
          </w:p>
          <w:p w:rsidR="00267BB1" w:rsidRDefault="00267BB1" w:rsidP="00563769">
            <w:pPr>
              <w:pStyle w:val="Paragraphedeliste"/>
              <w:ind w:left="0"/>
            </w:pPr>
          </w:p>
          <w:p w:rsidR="008F0D21" w:rsidRDefault="008F0D21" w:rsidP="00563769">
            <w:pPr>
              <w:pStyle w:val="Paragraphedeliste"/>
              <w:ind w:left="0"/>
            </w:pPr>
            <w:r>
              <w:t xml:space="preserve">1 : </w:t>
            </w:r>
            <w:r w:rsidR="00455CC1">
              <w:t>2</w:t>
            </w:r>
            <w:r>
              <w:t>h10.2min entrée</w:t>
            </w:r>
            <w:r w:rsidR="005854EF">
              <w:t xml:space="preserve"> dans la pénombre</w:t>
            </w:r>
          </w:p>
          <w:p w:rsidR="005854EF" w:rsidRDefault="005854EF" w:rsidP="00563769">
            <w:pPr>
              <w:pStyle w:val="Paragraphedeliste"/>
              <w:ind w:left="0"/>
            </w:pPr>
            <w:r>
              <w:t>2 :</w:t>
            </w:r>
            <w:r w:rsidR="005E0811">
              <w:t xml:space="preserve"> </w:t>
            </w:r>
            <w:r w:rsidR="00455CC1">
              <w:t>3</w:t>
            </w:r>
            <w:r w:rsidR="005E0811">
              <w:t>h06.7min début phase partielle</w:t>
            </w:r>
          </w:p>
          <w:p w:rsidR="005E0811" w:rsidRDefault="005E0811" w:rsidP="00563769">
            <w:pPr>
              <w:pStyle w:val="Paragraphedeliste"/>
              <w:ind w:left="0"/>
            </w:pPr>
            <w:r>
              <w:t xml:space="preserve">3 : </w:t>
            </w:r>
            <w:r w:rsidR="00455CC1">
              <w:t>4</w:t>
            </w:r>
            <w:r>
              <w:t>h10.6min début éclipse totale</w:t>
            </w:r>
          </w:p>
          <w:p w:rsidR="005E0811" w:rsidRDefault="005E0811" w:rsidP="00563769">
            <w:pPr>
              <w:pStyle w:val="Paragraphedeliste"/>
              <w:ind w:left="0"/>
            </w:pPr>
            <w:r>
              <w:t xml:space="preserve">M : </w:t>
            </w:r>
            <w:r w:rsidR="00455CC1">
              <w:t>4</w:t>
            </w:r>
            <w:r>
              <w:t>h47.0min milieu éclipse totale</w:t>
            </w:r>
          </w:p>
          <w:p w:rsidR="005E0811" w:rsidRDefault="005E0811" w:rsidP="00563769">
            <w:pPr>
              <w:pStyle w:val="Paragraphedeliste"/>
              <w:ind w:left="0"/>
            </w:pPr>
            <w:r>
              <w:t xml:space="preserve">4 : </w:t>
            </w:r>
            <w:r w:rsidR="00455CC1">
              <w:t>5</w:t>
            </w:r>
            <w:r>
              <w:t>h23.4min fin éclipse totale</w:t>
            </w:r>
          </w:p>
          <w:p w:rsidR="005E0811" w:rsidRDefault="005E0811" w:rsidP="00563769">
            <w:pPr>
              <w:pStyle w:val="Paragraphedeliste"/>
              <w:ind w:left="0"/>
            </w:pPr>
            <w:r>
              <w:t xml:space="preserve">5 : </w:t>
            </w:r>
            <w:r w:rsidR="00455CC1">
              <w:t>6</w:t>
            </w:r>
            <w:r>
              <w:t>h27.3min fin éclipse partielle</w:t>
            </w:r>
          </w:p>
          <w:p w:rsidR="005E0811" w:rsidRDefault="005E0811" w:rsidP="00455CC1">
            <w:pPr>
              <w:pStyle w:val="Paragraphedeliste"/>
              <w:ind w:left="0"/>
            </w:pPr>
            <w:r>
              <w:t xml:space="preserve">6 : </w:t>
            </w:r>
            <w:r w:rsidR="00455CC1">
              <w:t>7</w:t>
            </w:r>
            <w:r>
              <w:t>h23.8min sortie de la pénombre</w:t>
            </w:r>
          </w:p>
        </w:tc>
      </w:tr>
      <w:tr w:rsidR="005854EF" w:rsidRPr="001645C9" w:rsidTr="00563769">
        <w:tc>
          <w:tcPr>
            <w:tcW w:w="9288" w:type="dxa"/>
            <w:gridSpan w:val="2"/>
          </w:tcPr>
          <w:p w:rsidR="005854EF" w:rsidRDefault="005854EF" w:rsidP="002547D6">
            <w:pPr>
              <w:pStyle w:val="Paragraphedeliste"/>
              <w:ind w:left="0"/>
              <w:jc w:val="center"/>
            </w:pPr>
            <w:r w:rsidRPr="0093519B">
              <w:rPr>
                <w:b/>
              </w:rPr>
              <w:t>Figure 10 :</w:t>
            </w:r>
            <w:r>
              <w:t xml:space="preserve"> Phases de l’éclipse lunaire totale du 28/09/2015</w:t>
            </w:r>
            <w:r w:rsidR="00256594">
              <w:t xml:space="preserve"> (Logiciel Coelix 2.078)</w:t>
            </w:r>
            <w:r>
              <w:t>.</w:t>
            </w:r>
            <w:r w:rsidR="002547D6">
              <w:t xml:space="preserve"> Cette éclipse fait suite, à 6 mois d’intervalle, à l’éclipse solaire du 20 mars 2015.</w:t>
            </w:r>
          </w:p>
        </w:tc>
      </w:tr>
    </w:tbl>
    <w:p w:rsidR="00764374" w:rsidRDefault="00764374" w:rsidP="0053020B">
      <w:pPr>
        <w:pStyle w:val="Paragraphedeliste"/>
        <w:spacing w:after="0"/>
        <w:ind w:left="0"/>
      </w:pPr>
    </w:p>
    <w:p w:rsidR="00764374" w:rsidRDefault="00754BAA" w:rsidP="009A7A98">
      <w:pPr>
        <w:pStyle w:val="Paragraphedeliste"/>
        <w:spacing w:after="0"/>
        <w:ind w:left="0"/>
        <w:jc w:val="both"/>
      </w:pPr>
      <w:r>
        <w:t>Lorsque la Lune ne pénètre pas complètement</w:t>
      </w:r>
      <w:r w:rsidR="009A7A98">
        <w:t xml:space="preserve"> dans la zone d’ombre de la Terre, on assiste à une </w:t>
      </w:r>
      <w:r w:rsidR="009A7A98" w:rsidRPr="009A7A98">
        <w:rPr>
          <w:b/>
          <w:u w:val="single"/>
        </w:rPr>
        <w:t>éclipse partielle</w:t>
      </w:r>
      <w:r w:rsidR="009A7A98">
        <w:t>. Quant à l’éclipse de Lune par la pénombre, elle est citée, ici, mais ne représente pas du tout un phénomène digne d’intérêt pour le public.</w:t>
      </w:r>
    </w:p>
    <w:p w:rsidR="009A7A98" w:rsidRDefault="009A7A98" w:rsidP="009A7A98">
      <w:pPr>
        <w:pStyle w:val="Paragraphedeliste"/>
        <w:spacing w:after="0"/>
        <w:ind w:left="0"/>
        <w:jc w:val="both"/>
      </w:pPr>
      <w:r>
        <w:t>À noter que, contrairement aux éclipses solaires, aucune précaution spéciale n’est à prendre pour protéger la vue de l’observateur, lors d’une éclipse lunaire.</w:t>
      </w:r>
    </w:p>
    <w:p w:rsidR="009A7A98" w:rsidRDefault="009A7A98" w:rsidP="009A7A98">
      <w:pPr>
        <w:pStyle w:val="Paragraphedeliste"/>
        <w:spacing w:after="0"/>
        <w:ind w:left="0"/>
        <w:jc w:val="both"/>
      </w:pPr>
      <w:r>
        <w:t xml:space="preserve">L’éclipse totale lunaire est généralement visible depuis une grande partie de l’hémisphère terrestre plongé dans la nuit. Ce n’est pas le cas des éclipses solaires totales où la zone de totalité </w:t>
      </w:r>
      <w:r w:rsidR="00D01C60">
        <w:t xml:space="preserve">(au maximum </w:t>
      </w:r>
      <w:r w:rsidR="00CB5AD9">
        <w:t xml:space="preserve">un peu moins de 270 km) </w:t>
      </w:r>
      <w:r>
        <w:t>ne balaie qu’une faible surface</w:t>
      </w:r>
      <w:r w:rsidR="00D01C60">
        <w:t xml:space="preserve"> de notre planète</w:t>
      </w:r>
      <w:r w:rsidR="00CB5AD9">
        <w:t>. Ce qui explique pourquoi il faut parfois attendre longtemps avant de revoir une éclipse solaire totale, depuis un endroit déterminé.</w:t>
      </w:r>
    </w:p>
    <w:p w:rsidR="00CB5AD9" w:rsidRDefault="00CB5AD9" w:rsidP="009A7A98">
      <w:pPr>
        <w:pStyle w:val="Paragraphedeliste"/>
        <w:spacing w:after="0"/>
        <w:ind w:left="0"/>
        <w:jc w:val="both"/>
      </w:pPr>
    </w:p>
    <w:tbl>
      <w:tblPr>
        <w:tblStyle w:val="Grilledutableau"/>
        <w:tblW w:w="0" w:type="auto"/>
        <w:tblLook w:val="04A0" w:firstRow="1" w:lastRow="0" w:firstColumn="1" w:lastColumn="0" w:noHBand="0" w:noVBand="1"/>
      </w:tblPr>
      <w:tblGrid>
        <w:gridCol w:w="9288"/>
      </w:tblGrid>
      <w:tr w:rsidR="00E22908" w:rsidRPr="001645C9" w:rsidTr="00E22908">
        <w:tc>
          <w:tcPr>
            <w:tcW w:w="9066" w:type="dxa"/>
          </w:tcPr>
          <w:p w:rsidR="00E22908" w:rsidRPr="001645C9" w:rsidRDefault="00E22908" w:rsidP="00563769">
            <w:pPr>
              <w:pStyle w:val="Paragraphedeliste"/>
              <w:ind w:left="0"/>
            </w:pPr>
            <w:r>
              <w:rPr>
                <w:noProof/>
                <w:lang w:eastAsia="fr-BE"/>
              </w:rPr>
              <w:lastRenderedPageBreak/>
              <w:drawing>
                <wp:inline distT="0" distB="0" distL="0" distR="0" wp14:anchorId="504652FA" wp14:editId="34EA1677">
                  <wp:extent cx="5760720" cy="1920240"/>
                  <wp:effectExtent l="0" t="0" r="0"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ipselapse_egan_bi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tc>
      </w:tr>
      <w:tr w:rsidR="00E22908" w:rsidRPr="001645C9" w:rsidTr="00E22908">
        <w:tc>
          <w:tcPr>
            <w:tcW w:w="9066" w:type="dxa"/>
          </w:tcPr>
          <w:p w:rsidR="00E22908" w:rsidRDefault="00E22908" w:rsidP="00563769">
            <w:pPr>
              <w:pStyle w:val="Paragraphedeliste"/>
              <w:ind w:left="0"/>
              <w:rPr>
                <w:noProof/>
                <w:lang w:eastAsia="fr-BE"/>
              </w:rPr>
            </w:pPr>
            <w:r w:rsidRPr="0093519B">
              <w:rPr>
                <w:b/>
              </w:rPr>
              <w:t>Photo 2 :</w:t>
            </w:r>
            <w:r>
              <w:t xml:space="preserve"> Les phases d’une éclipse totale lunaire (28 octobre 2004). Image : </w:t>
            </w:r>
            <w:r w:rsidRPr="00E22908">
              <w:t>Forrest J. Egan (Digital Astro)</w:t>
            </w:r>
          </w:p>
        </w:tc>
      </w:tr>
    </w:tbl>
    <w:p w:rsidR="002804D9" w:rsidRDefault="002804D9" w:rsidP="0053020B">
      <w:pPr>
        <w:pStyle w:val="Paragraphedeliste"/>
        <w:spacing w:after="0"/>
        <w:ind w:left="0"/>
      </w:pPr>
    </w:p>
    <w:p w:rsidR="002804D9" w:rsidRDefault="002804D9" w:rsidP="0053020B">
      <w:pPr>
        <w:pStyle w:val="Paragraphedeliste"/>
        <w:spacing w:after="0"/>
        <w:ind w:left="0"/>
      </w:pPr>
    </w:p>
    <w:p w:rsidR="00FB10F3" w:rsidRPr="00AC1939" w:rsidRDefault="00FB10F3" w:rsidP="0053020B">
      <w:pPr>
        <w:pStyle w:val="Paragraphedeliste"/>
        <w:spacing w:after="0"/>
        <w:ind w:left="0"/>
        <w:rPr>
          <w:b/>
          <w:sz w:val="28"/>
        </w:rPr>
      </w:pPr>
      <w:r w:rsidRPr="00AC1939">
        <w:rPr>
          <w:b/>
          <w:sz w:val="28"/>
        </w:rPr>
        <w:t>Le futur des éclipses</w:t>
      </w:r>
    </w:p>
    <w:p w:rsidR="00FB10F3" w:rsidRDefault="00FB10F3" w:rsidP="0053020B">
      <w:pPr>
        <w:pStyle w:val="Paragraphedeliste"/>
        <w:spacing w:after="0"/>
        <w:ind w:left="0"/>
      </w:pPr>
    </w:p>
    <w:p w:rsidR="00C02BC8" w:rsidRDefault="00DC4D6B" w:rsidP="002225E3">
      <w:pPr>
        <w:pStyle w:val="Paragraphedeliste"/>
        <w:spacing w:after="0"/>
        <w:ind w:left="0"/>
        <w:jc w:val="both"/>
      </w:pPr>
      <w:r>
        <w:t>À</w:t>
      </w:r>
      <w:r w:rsidR="00FB10F3">
        <w:t xml:space="preserve"> cause de l’effet </w:t>
      </w:r>
      <w:r w:rsidR="00C02BC8">
        <w:t>de marée, notre satellite naturel s’éloigne de la Terre de presque 4 cm par an.</w:t>
      </w:r>
      <w:r w:rsidR="002225E3">
        <w:t xml:space="preserve"> </w:t>
      </w:r>
      <w:r w:rsidR="00C02BC8">
        <w:t>Dans 600 millions d’années environ, la Lune se sera</w:t>
      </w:r>
      <w:r w:rsidR="00C02BC8" w:rsidRPr="00C02BC8">
        <w:t xml:space="preserve"> </w:t>
      </w:r>
      <w:r w:rsidR="00C02BC8">
        <w:t>assez éloignée, pour que son disque ne soit plus assez grand pour complètement cacher le Soleil.</w:t>
      </w:r>
      <w:r w:rsidR="00522093">
        <w:t xml:space="preserve"> Seules des éclipses solaires annulaires seront encore visibles depuis notre planète, à cette époque. </w:t>
      </w:r>
      <w:r w:rsidR="00FA784B">
        <w:t>À</w:t>
      </w:r>
      <w:r w:rsidR="00522093">
        <w:t xml:space="preserve"> contrario, il y a 600 millions d’années, les éclipses solaires étaient chaque fois totales et duraient </w:t>
      </w:r>
      <w:r w:rsidR="00EF1CDB">
        <w:t>près de 15 minutes.</w:t>
      </w:r>
      <w:r w:rsidR="001908C3">
        <w:t xml:space="preserve"> </w:t>
      </w:r>
    </w:p>
    <w:p w:rsidR="00725E0F" w:rsidRDefault="001908C3" w:rsidP="001908C3">
      <w:pPr>
        <w:pStyle w:val="Paragraphedeliste"/>
        <w:spacing w:after="0"/>
        <w:ind w:left="0"/>
        <w:jc w:val="both"/>
      </w:pPr>
      <w:r>
        <w:t xml:space="preserve">Le futur des éclipses lunaires est moins délicat : certes, celles-ci seront progressivement moins nombreuses, mais les éclipses lunaires totales seront toujours bien présentes </w:t>
      </w:r>
      <w:r w:rsidR="008951BA">
        <w:t>alors que les éclipses solaires totales auront disparu.</w:t>
      </w:r>
    </w:p>
    <w:p w:rsidR="00725E0F" w:rsidRDefault="00725E0F" w:rsidP="0053020B">
      <w:pPr>
        <w:pStyle w:val="Paragraphedeliste"/>
        <w:spacing w:after="0"/>
        <w:ind w:left="0"/>
      </w:pPr>
    </w:p>
    <w:p w:rsidR="00E6617E" w:rsidRDefault="00E6617E" w:rsidP="0053020B">
      <w:pPr>
        <w:pStyle w:val="Paragraphedeliste"/>
        <w:spacing w:after="0"/>
        <w:ind w:left="0"/>
      </w:pPr>
    </w:p>
    <w:p w:rsidR="00725E0F" w:rsidRPr="00AC1939" w:rsidRDefault="00B05E2E" w:rsidP="0053020B">
      <w:pPr>
        <w:pStyle w:val="Paragraphedeliste"/>
        <w:spacing w:after="0"/>
        <w:ind w:left="0"/>
        <w:rPr>
          <w:b/>
          <w:sz w:val="28"/>
        </w:rPr>
      </w:pPr>
      <w:r w:rsidRPr="00AC1939">
        <w:rPr>
          <w:b/>
          <w:sz w:val="28"/>
        </w:rPr>
        <w:t>Activités pratiques</w:t>
      </w:r>
    </w:p>
    <w:p w:rsidR="00B05E2E" w:rsidRDefault="00B05E2E" w:rsidP="0053020B">
      <w:pPr>
        <w:pStyle w:val="Paragraphedeliste"/>
        <w:spacing w:after="0"/>
        <w:ind w:left="0"/>
      </w:pPr>
    </w:p>
    <w:p w:rsidR="00B05E2E" w:rsidRPr="0093519B" w:rsidRDefault="00B05E2E" w:rsidP="0053020B">
      <w:pPr>
        <w:pStyle w:val="Paragraphedeliste"/>
        <w:spacing w:after="0"/>
        <w:ind w:left="0"/>
        <w:rPr>
          <w:b/>
        </w:rPr>
      </w:pPr>
      <w:r w:rsidRPr="0093519B">
        <w:rPr>
          <w:b/>
        </w:rPr>
        <w:tab/>
        <w:t>Créer des éclipses avec des modèles en 3D</w:t>
      </w:r>
    </w:p>
    <w:p w:rsidR="00B05E2E" w:rsidRDefault="00B05E2E" w:rsidP="0053020B">
      <w:pPr>
        <w:pStyle w:val="Paragraphedeliste"/>
        <w:spacing w:after="0"/>
        <w:ind w:left="0"/>
      </w:pPr>
    </w:p>
    <w:p w:rsidR="00CC2CA2" w:rsidRDefault="00E6617E" w:rsidP="00E6617E">
      <w:pPr>
        <w:pStyle w:val="Paragraphedeliste"/>
        <w:spacing w:after="0"/>
        <w:ind w:left="0"/>
        <w:jc w:val="both"/>
      </w:pPr>
      <w:r>
        <w:t>À</w:t>
      </w:r>
      <w:r w:rsidR="00CC2CA2">
        <w:t xml:space="preserve"> l’aide d’une lampe de bureau, d’un globe terrestre et d’une balle de golf, inviter les participants à reproduire les différents phénomènes décrits ci-dessus. Faire remarquer, au préalable,</w:t>
      </w:r>
      <w:r>
        <w:t xml:space="preserve"> que les maquettes utilisées ne sont pas à la même échelle. La compréhension des phénomènes, plus que l’authenticité, prime dans ce cas.</w:t>
      </w:r>
    </w:p>
    <w:p w:rsidR="00CC2CA2" w:rsidRDefault="00CC2CA2" w:rsidP="0053020B">
      <w:pPr>
        <w:pStyle w:val="Paragraphedeliste"/>
        <w:spacing w:after="0"/>
        <w:ind w:left="0"/>
      </w:pPr>
    </w:p>
    <w:p w:rsidR="00CC2CA2" w:rsidRDefault="00CC2CA2" w:rsidP="0053020B">
      <w:pPr>
        <w:pStyle w:val="Paragraphedeliste"/>
        <w:spacing w:after="0"/>
        <w:ind w:left="0"/>
      </w:pPr>
    </w:p>
    <w:p w:rsidR="00B05E2E" w:rsidRPr="0093519B" w:rsidRDefault="00B05E2E" w:rsidP="0053020B">
      <w:pPr>
        <w:pStyle w:val="Paragraphedeliste"/>
        <w:spacing w:after="0"/>
        <w:ind w:left="0"/>
        <w:rPr>
          <w:b/>
        </w:rPr>
      </w:pPr>
      <w:r w:rsidRPr="0093519B">
        <w:rPr>
          <w:b/>
        </w:rPr>
        <w:tab/>
        <w:t>Illustrer les différents types d’éclipses solaires</w:t>
      </w:r>
    </w:p>
    <w:p w:rsidR="00725E0F" w:rsidRDefault="00725E0F" w:rsidP="0053020B">
      <w:pPr>
        <w:pStyle w:val="Paragraphedeliste"/>
        <w:spacing w:after="0"/>
        <w:ind w:left="0"/>
      </w:pPr>
    </w:p>
    <w:p w:rsidR="00E6617E" w:rsidRDefault="00E6617E" w:rsidP="00E6617E">
      <w:pPr>
        <w:pStyle w:val="Paragraphedeliste"/>
        <w:spacing w:after="0"/>
        <w:ind w:left="0"/>
        <w:jc w:val="both"/>
      </w:pPr>
      <w:r>
        <w:t>À l’aide d’une série de disques (noirs et jaunes), représenter les différentes phases d’une éclipse solaire ainsi que le phénomène d’éclipse solaire annulaire.</w:t>
      </w:r>
    </w:p>
    <w:p w:rsidR="00E6617E" w:rsidRDefault="00E6617E" w:rsidP="0053020B">
      <w:pPr>
        <w:pStyle w:val="Paragraphedeliste"/>
        <w:spacing w:after="0"/>
        <w:ind w:left="0"/>
      </w:pPr>
    </w:p>
    <w:p w:rsidR="00E22908" w:rsidRDefault="00E22908" w:rsidP="0053020B">
      <w:pPr>
        <w:pStyle w:val="Paragraphedeliste"/>
        <w:spacing w:after="0"/>
        <w:ind w:left="0"/>
      </w:pPr>
    </w:p>
    <w:p w:rsidR="00E22908" w:rsidRDefault="00E22908" w:rsidP="0053020B">
      <w:pPr>
        <w:pStyle w:val="Paragraphedeliste"/>
        <w:spacing w:after="0"/>
        <w:ind w:left="0"/>
      </w:pPr>
    </w:p>
    <w:p w:rsidR="00E22908" w:rsidRDefault="00E22908" w:rsidP="0053020B">
      <w:pPr>
        <w:pStyle w:val="Paragraphedeliste"/>
        <w:spacing w:after="0"/>
        <w:ind w:left="0"/>
      </w:pPr>
    </w:p>
    <w:p w:rsidR="00E6617E" w:rsidRDefault="00E6617E" w:rsidP="0053020B">
      <w:pPr>
        <w:pStyle w:val="Paragraphedeliste"/>
        <w:spacing w:after="0"/>
        <w:ind w:left="0"/>
      </w:pPr>
    </w:p>
    <w:p w:rsidR="00725E0F" w:rsidRPr="00E6617E" w:rsidRDefault="00B05E2E" w:rsidP="0053020B">
      <w:pPr>
        <w:pStyle w:val="Paragraphedeliste"/>
        <w:spacing w:after="0"/>
        <w:ind w:left="0"/>
        <w:rPr>
          <w:b/>
          <w:sz w:val="28"/>
        </w:rPr>
      </w:pPr>
      <w:r w:rsidRPr="00E6617E">
        <w:rPr>
          <w:b/>
          <w:sz w:val="28"/>
        </w:rPr>
        <w:lastRenderedPageBreak/>
        <w:t>Les éclipses ailleurs que sur Terre</w:t>
      </w:r>
    </w:p>
    <w:p w:rsidR="00B05E2E" w:rsidRDefault="00B05E2E" w:rsidP="0053020B">
      <w:pPr>
        <w:pStyle w:val="Paragraphedeliste"/>
        <w:spacing w:after="0"/>
        <w:ind w:left="0"/>
      </w:pPr>
    </w:p>
    <w:p w:rsidR="00E6617E" w:rsidRDefault="00256118" w:rsidP="002225E3">
      <w:pPr>
        <w:pStyle w:val="Paragraphedeliste"/>
        <w:spacing w:after="0"/>
        <w:ind w:left="0"/>
        <w:jc w:val="both"/>
      </w:pPr>
      <w:r>
        <w:t xml:space="preserve">Ces phénomènes ne sont pas propres à notre système Terre-Lune. Ainsi, les planètes possédant un ou des satellites naturels tournant autour d’elles, sont </w:t>
      </w:r>
      <w:r w:rsidR="003B06D8">
        <w:t xml:space="preserve">aussi </w:t>
      </w:r>
      <w:r>
        <w:t>le théâtre de</w:t>
      </w:r>
      <w:r w:rsidR="003B06D8">
        <w:t xml:space="preserve"> ces spectacles célestes.</w:t>
      </w:r>
      <w:r w:rsidR="002225E3">
        <w:t xml:space="preserve"> Les satellites naturels de la planète Mars sont trop petits pour provoquer une éclipse de Soleil totale. Depuis la Terre, il est facile de suivre, avec un instrument modeste, les éclipses des quatre satellites principaux de Jupiter. Ces satellites occultent également l’astre du jour, leur ombre est parfaitement visible sur le disque de Jupiter. Les plus longues éclipses de Soleil sont visibles depuis la planète Neptune. En effet, son satellite naturel Triton, un des plus gros du système solaire, n’a aucune peine à occulter le disque solaire, très réduit du fait de la distance.</w:t>
      </w:r>
    </w:p>
    <w:p w:rsidR="00E6617E" w:rsidRDefault="00E6617E" w:rsidP="0053020B">
      <w:pPr>
        <w:pStyle w:val="Paragraphedeliste"/>
        <w:spacing w:after="0"/>
        <w:ind w:left="0"/>
      </w:pPr>
    </w:p>
    <w:p w:rsidR="00E22908" w:rsidRDefault="00E22908" w:rsidP="0053020B">
      <w:pPr>
        <w:pStyle w:val="Paragraphedeliste"/>
        <w:spacing w:after="0"/>
        <w:ind w:left="0"/>
      </w:pPr>
    </w:p>
    <w:tbl>
      <w:tblPr>
        <w:tblStyle w:val="Grilledutableau"/>
        <w:tblW w:w="0" w:type="auto"/>
        <w:tblLook w:val="04A0" w:firstRow="1" w:lastRow="0" w:firstColumn="1" w:lastColumn="0" w:noHBand="0" w:noVBand="1"/>
      </w:tblPr>
      <w:tblGrid>
        <w:gridCol w:w="4641"/>
        <w:gridCol w:w="4647"/>
      </w:tblGrid>
      <w:tr w:rsidR="0026140E" w:rsidRPr="0026140E" w:rsidTr="0026140E">
        <w:tc>
          <w:tcPr>
            <w:tcW w:w="4606" w:type="dxa"/>
          </w:tcPr>
          <w:p w:rsidR="0026140E" w:rsidRPr="0026140E" w:rsidRDefault="0026140E" w:rsidP="00AB23E8">
            <w:pPr>
              <w:pStyle w:val="Paragraphedeliste"/>
              <w:ind w:left="0"/>
              <w:jc w:val="center"/>
            </w:pPr>
            <w:r>
              <w:rPr>
                <w:noProof/>
                <w:lang w:eastAsia="fr-BE"/>
              </w:rPr>
              <w:drawing>
                <wp:inline distT="0" distB="0" distL="0" distR="0">
                  <wp:extent cx="2879678" cy="183344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iter12oktober2013_5h28UTaert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0361" cy="1833881"/>
                          </a:xfrm>
                          <a:prstGeom prst="rect">
                            <a:avLst/>
                          </a:prstGeom>
                        </pic:spPr>
                      </pic:pic>
                    </a:graphicData>
                  </a:graphic>
                </wp:inline>
              </w:drawing>
            </w:r>
          </w:p>
        </w:tc>
        <w:tc>
          <w:tcPr>
            <w:tcW w:w="4606" w:type="dxa"/>
          </w:tcPr>
          <w:p w:rsidR="0026140E" w:rsidRPr="0026140E" w:rsidRDefault="0026140E" w:rsidP="00AB23E8">
            <w:pPr>
              <w:pStyle w:val="Paragraphedeliste"/>
              <w:ind w:left="0"/>
            </w:pPr>
            <w:r>
              <w:rPr>
                <w:noProof/>
                <w:lang w:eastAsia="fr-BE"/>
              </w:rPr>
              <w:drawing>
                <wp:inline distT="0" distB="0" distL="0" distR="0">
                  <wp:extent cx="2883815" cy="2784143"/>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02860-br500.jpg"/>
                          <pic:cNvPicPr/>
                        </pic:nvPicPr>
                        <pic:blipFill>
                          <a:blip r:embed="rId19">
                            <a:extLst>
                              <a:ext uri="{28A0092B-C50C-407E-A947-70E740481C1C}">
                                <a14:useLocalDpi xmlns:a14="http://schemas.microsoft.com/office/drawing/2010/main" val="0"/>
                              </a:ext>
                            </a:extLst>
                          </a:blip>
                          <a:stretch>
                            <a:fillRect/>
                          </a:stretch>
                        </pic:blipFill>
                        <pic:spPr>
                          <a:xfrm>
                            <a:off x="0" y="0"/>
                            <a:ext cx="2884039" cy="2784359"/>
                          </a:xfrm>
                          <a:prstGeom prst="rect">
                            <a:avLst/>
                          </a:prstGeom>
                        </pic:spPr>
                      </pic:pic>
                    </a:graphicData>
                  </a:graphic>
                </wp:inline>
              </w:drawing>
            </w:r>
          </w:p>
        </w:tc>
      </w:tr>
      <w:tr w:rsidR="0026140E" w:rsidRPr="0026140E" w:rsidTr="0026140E">
        <w:tc>
          <w:tcPr>
            <w:tcW w:w="4606" w:type="dxa"/>
          </w:tcPr>
          <w:p w:rsidR="0026140E" w:rsidRPr="0026140E" w:rsidRDefault="0026140E" w:rsidP="00563769">
            <w:pPr>
              <w:pStyle w:val="Paragraphedeliste"/>
              <w:ind w:left="0"/>
            </w:pPr>
            <w:r w:rsidRPr="0093519B">
              <w:rPr>
                <w:b/>
              </w:rPr>
              <w:t>Photo 3 :</w:t>
            </w:r>
            <w:r>
              <w:t xml:space="preserve"> L’ombre de trois satellites se </w:t>
            </w:r>
            <w:r w:rsidR="00AB23E8">
              <w:t>projette</w:t>
            </w:r>
            <w:r>
              <w:t xml:space="preserve"> sur le disque de Jupiter le 12 octobre 2013. </w:t>
            </w:r>
            <w:r w:rsidR="00AB23E8">
              <w:t>À</w:t>
            </w:r>
            <w:r>
              <w:t xml:space="preserve"> remarquer la Grande Tache Rouge</w:t>
            </w:r>
            <w:r w:rsidR="00AA64AC">
              <w:t xml:space="preserve"> à gauche de l’ombre </w:t>
            </w:r>
            <w:r w:rsidR="00AB23E8">
              <w:t>d’Io</w:t>
            </w:r>
            <w:r w:rsidR="00AA64AC">
              <w:t>, et la forme allongée de l’ombre de Callisto dû à la rotondité de Jupiter. Image de Léo Aerts.</w:t>
            </w:r>
          </w:p>
        </w:tc>
        <w:tc>
          <w:tcPr>
            <w:tcW w:w="4606" w:type="dxa"/>
          </w:tcPr>
          <w:p w:rsidR="0026140E" w:rsidRPr="0026140E" w:rsidRDefault="0026140E" w:rsidP="00563769">
            <w:pPr>
              <w:pStyle w:val="Paragraphedeliste"/>
              <w:ind w:left="0"/>
            </w:pPr>
            <w:r w:rsidRPr="0093519B">
              <w:rPr>
                <w:b/>
              </w:rPr>
              <w:t>Photo 4 :</w:t>
            </w:r>
            <w:r>
              <w:t xml:space="preserve"> </w:t>
            </w:r>
            <w:r w:rsidR="00AB23E8">
              <w:t>Passage et ombre d’Io sur Jupiter. Image NASA (Cassini-Huygens).</w:t>
            </w:r>
          </w:p>
        </w:tc>
      </w:tr>
    </w:tbl>
    <w:p w:rsidR="00E6617E" w:rsidRDefault="00E6617E" w:rsidP="0053020B">
      <w:pPr>
        <w:pStyle w:val="Paragraphedeliste"/>
        <w:spacing w:after="0"/>
        <w:ind w:left="0"/>
      </w:pPr>
    </w:p>
    <w:p w:rsidR="00E6617E" w:rsidRDefault="00E6617E" w:rsidP="0053020B">
      <w:pPr>
        <w:pStyle w:val="Paragraphedeliste"/>
        <w:spacing w:after="0"/>
        <w:ind w:left="0"/>
      </w:pPr>
    </w:p>
    <w:p w:rsidR="00AB23E8" w:rsidRDefault="00AB23E8" w:rsidP="0053020B">
      <w:pPr>
        <w:pStyle w:val="Paragraphedeliste"/>
        <w:spacing w:after="0"/>
        <w:ind w:left="0"/>
      </w:pPr>
    </w:p>
    <w:p w:rsidR="00AB23E8" w:rsidRDefault="00AB23E8" w:rsidP="0053020B">
      <w:pPr>
        <w:pStyle w:val="Paragraphedeliste"/>
        <w:spacing w:after="0"/>
        <w:ind w:left="0"/>
      </w:pPr>
    </w:p>
    <w:p w:rsidR="00AB23E8" w:rsidRDefault="00AB23E8" w:rsidP="0053020B">
      <w:pPr>
        <w:pStyle w:val="Paragraphedeliste"/>
        <w:spacing w:after="0"/>
        <w:ind w:left="0"/>
      </w:pPr>
    </w:p>
    <w:p w:rsidR="00AB23E8" w:rsidRDefault="00AB23E8" w:rsidP="0053020B">
      <w:pPr>
        <w:pStyle w:val="Paragraphedeliste"/>
        <w:spacing w:after="0"/>
        <w:ind w:left="0"/>
      </w:pPr>
    </w:p>
    <w:p w:rsidR="00E22908" w:rsidRDefault="00E22908" w:rsidP="0053020B">
      <w:pPr>
        <w:pStyle w:val="Paragraphedeliste"/>
        <w:spacing w:after="0"/>
        <w:ind w:left="0"/>
      </w:pPr>
    </w:p>
    <w:p w:rsidR="00E22908" w:rsidRDefault="00E22908" w:rsidP="0053020B">
      <w:pPr>
        <w:pStyle w:val="Paragraphedeliste"/>
        <w:spacing w:after="0"/>
        <w:ind w:left="0"/>
      </w:pPr>
    </w:p>
    <w:p w:rsidR="00E22908" w:rsidRDefault="00E22908" w:rsidP="0053020B">
      <w:pPr>
        <w:pStyle w:val="Paragraphedeliste"/>
        <w:spacing w:after="0"/>
        <w:ind w:left="0"/>
      </w:pPr>
    </w:p>
    <w:p w:rsidR="00E22908" w:rsidRDefault="00E22908" w:rsidP="0053020B">
      <w:pPr>
        <w:pStyle w:val="Paragraphedeliste"/>
        <w:spacing w:after="0"/>
        <w:ind w:left="0"/>
      </w:pPr>
    </w:p>
    <w:p w:rsidR="00E22908" w:rsidRDefault="00E22908" w:rsidP="0053020B">
      <w:pPr>
        <w:pStyle w:val="Paragraphedeliste"/>
        <w:spacing w:after="0"/>
        <w:ind w:left="0"/>
      </w:pPr>
    </w:p>
    <w:p w:rsidR="00E22908" w:rsidRDefault="00E22908" w:rsidP="0053020B">
      <w:pPr>
        <w:pStyle w:val="Paragraphedeliste"/>
        <w:spacing w:after="0"/>
        <w:ind w:left="0"/>
      </w:pPr>
    </w:p>
    <w:p w:rsidR="00AB23E8" w:rsidRDefault="00AB23E8" w:rsidP="0053020B">
      <w:pPr>
        <w:pStyle w:val="Paragraphedeliste"/>
        <w:spacing w:after="0"/>
        <w:ind w:left="0"/>
      </w:pPr>
    </w:p>
    <w:p w:rsidR="00B05E2E" w:rsidRPr="00563769" w:rsidRDefault="00B05E2E" w:rsidP="0053020B">
      <w:pPr>
        <w:pStyle w:val="Paragraphedeliste"/>
        <w:spacing w:after="0"/>
        <w:ind w:left="0"/>
        <w:rPr>
          <w:b/>
          <w:sz w:val="28"/>
        </w:rPr>
      </w:pPr>
      <w:r w:rsidRPr="00563769">
        <w:rPr>
          <w:b/>
          <w:sz w:val="28"/>
        </w:rPr>
        <w:lastRenderedPageBreak/>
        <w:t>Tableaux des prochaines éclipses</w:t>
      </w:r>
      <w:r w:rsidR="00270330" w:rsidRPr="00563769">
        <w:rPr>
          <w:b/>
          <w:sz w:val="28"/>
        </w:rPr>
        <w:t xml:space="preserve"> visibles en Belgique</w:t>
      </w:r>
    </w:p>
    <w:p w:rsidR="004528D1" w:rsidRDefault="004528D1" w:rsidP="0053020B">
      <w:pPr>
        <w:pStyle w:val="Paragraphedeliste"/>
        <w:spacing w:after="0"/>
        <w:ind w:left="0"/>
      </w:pPr>
    </w:p>
    <w:p w:rsidR="00270330" w:rsidRPr="00563769" w:rsidRDefault="00E22908" w:rsidP="0053020B">
      <w:pPr>
        <w:pStyle w:val="Paragraphedeliste"/>
        <w:spacing w:after="0"/>
        <w:ind w:left="0"/>
        <w:rPr>
          <w:b/>
          <w:sz w:val="24"/>
        </w:rPr>
      </w:pPr>
      <w:r w:rsidRPr="00563769">
        <w:rPr>
          <w:b/>
          <w:sz w:val="24"/>
        </w:rPr>
        <w:t>Éclipses</w:t>
      </w:r>
      <w:r w:rsidR="00270330" w:rsidRPr="00563769">
        <w:rPr>
          <w:b/>
          <w:sz w:val="24"/>
        </w:rPr>
        <w:t xml:space="preserve"> solaires</w:t>
      </w:r>
    </w:p>
    <w:p w:rsidR="00270330" w:rsidRDefault="00270330" w:rsidP="0053020B">
      <w:pPr>
        <w:pStyle w:val="Paragraphedeliste"/>
        <w:spacing w:after="0"/>
        <w:ind w:left="0"/>
      </w:pPr>
    </w:p>
    <w:tbl>
      <w:tblPr>
        <w:tblStyle w:val="Grilledutableau"/>
        <w:tblW w:w="0" w:type="auto"/>
        <w:tblLook w:val="04A0" w:firstRow="1" w:lastRow="0" w:firstColumn="1" w:lastColumn="0" w:noHBand="0" w:noVBand="1"/>
      </w:tblPr>
      <w:tblGrid>
        <w:gridCol w:w="1701"/>
        <w:gridCol w:w="2835"/>
      </w:tblGrid>
      <w:tr w:rsidR="00563769" w:rsidRPr="0002043D" w:rsidTr="00563769">
        <w:tc>
          <w:tcPr>
            <w:tcW w:w="1701" w:type="dxa"/>
          </w:tcPr>
          <w:p w:rsidR="00563769" w:rsidRPr="0002043D" w:rsidRDefault="00563769" w:rsidP="00563769">
            <w:pPr>
              <w:jc w:val="center"/>
              <w:rPr>
                <w:b/>
                <w:sz w:val="24"/>
              </w:rPr>
            </w:pPr>
            <w:r w:rsidRPr="0002043D">
              <w:rPr>
                <w:b/>
                <w:sz w:val="24"/>
              </w:rPr>
              <w:t>DATES</w:t>
            </w:r>
          </w:p>
        </w:tc>
        <w:tc>
          <w:tcPr>
            <w:tcW w:w="2835" w:type="dxa"/>
          </w:tcPr>
          <w:p w:rsidR="00563769" w:rsidRPr="0002043D" w:rsidRDefault="00563769" w:rsidP="00563769">
            <w:pPr>
              <w:pStyle w:val="Paragraphedeliste"/>
              <w:ind w:left="0"/>
              <w:jc w:val="center"/>
              <w:rPr>
                <w:b/>
                <w:sz w:val="24"/>
              </w:rPr>
            </w:pPr>
            <w:r w:rsidRPr="0002043D">
              <w:rPr>
                <w:b/>
                <w:sz w:val="24"/>
              </w:rPr>
              <w:t>Fraction du Soleil occulté</w:t>
            </w:r>
          </w:p>
        </w:tc>
      </w:tr>
      <w:tr w:rsidR="00AB23E8" w:rsidRPr="00AB23E8" w:rsidTr="00563769">
        <w:tc>
          <w:tcPr>
            <w:tcW w:w="1701" w:type="dxa"/>
          </w:tcPr>
          <w:p w:rsidR="00AB23E8" w:rsidRPr="00EA0F90" w:rsidRDefault="00AB23E8" w:rsidP="00563769">
            <w:pPr>
              <w:jc w:val="center"/>
            </w:pPr>
            <w:r>
              <w:t>20/03/2015</w:t>
            </w:r>
          </w:p>
        </w:tc>
        <w:tc>
          <w:tcPr>
            <w:tcW w:w="2835" w:type="dxa"/>
          </w:tcPr>
          <w:p w:rsidR="00AB23E8" w:rsidRPr="00AB23E8" w:rsidRDefault="00AB23E8" w:rsidP="00563769">
            <w:pPr>
              <w:pStyle w:val="Paragraphedeliste"/>
              <w:ind w:left="0"/>
              <w:jc w:val="center"/>
            </w:pPr>
            <w:r>
              <w:sym w:font="Symbol" w:char="F0BB"/>
            </w:r>
            <w:r>
              <w:t xml:space="preserve"> 80%</w:t>
            </w:r>
          </w:p>
        </w:tc>
      </w:tr>
      <w:tr w:rsidR="00AB23E8" w:rsidRPr="00AB23E8" w:rsidTr="00563769">
        <w:tc>
          <w:tcPr>
            <w:tcW w:w="1701" w:type="dxa"/>
          </w:tcPr>
          <w:p w:rsidR="00AB23E8" w:rsidRPr="00EA0F90" w:rsidRDefault="00AB23E8" w:rsidP="00563769">
            <w:pPr>
              <w:jc w:val="center"/>
            </w:pPr>
            <w:r>
              <w:t>10/06/2021</w:t>
            </w:r>
          </w:p>
        </w:tc>
        <w:tc>
          <w:tcPr>
            <w:tcW w:w="2835" w:type="dxa"/>
          </w:tcPr>
          <w:p w:rsidR="00AB23E8" w:rsidRPr="00AB23E8" w:rsidRDefault="00AB23E8" w:rsidP="00563769">
            <w:pPr>
              <w:pStyle w:val="Paragraphedeliste"/>
              <w:ind w:left="0"/>
              <w:jc w:val="center"/>
            </w:pPr>
            <w:r>
              <w:sym w:font="Symbol" w:char="F0BB"/>
            </w:r>
            <w:r>
              <w:t xml:space="preserve"> 25%</w:t>
            </w:r>
          </w:p>
        </w:tc>
      </w:tr>
      <w:tr w:rsidR="00AB23E8" w:rsidRPr="00AB23E8" w:rsidTr="00563769">
        <w:tc>
          <w:tcPr>
            <w:tcW w:w="1701" w:type="dxa"/>
          </w:tcPr>
          <w:p w:rsidR="00AB23E8" w:rsidRPr="00EA0F90" w:rsidRDefault="00AB23E8" w:rsidP="00563769">
            <w:pPr>
              <w:jc w:val="center"/>
            </w:pPr>
            <w:r>
              <w:t>25/10/2022</w:t>
            </w:r>
          </w:p>
        </w:tc>
        <w:tc>
          <w:tcPr>
            <w:tcW w:w="2835" w:type="dxa"/>
          </w:tcPr>
          <w:p w:rsidR="00AB23E8" w:rsidRPr="00AB23E8" w:rsidRDefault="00563769" w:rsidP="00563769">
            <w:pPr>
              <w:pStyle w:val="Paragraphedeliste"/>
              <w:ind w:left="0"/>
              <w:jc w:val="center"/>
            </w:pPr>
            <w:r>
              <w:sym w:font="Symbol" w:char="F0BB"/>
            </w:r>
            <w:r>
              <w:t xml:space="preserve"> 30%</w:t>
            </w:r>
          </w:p>
        </w:tc>
      </w:tr>
      <w:tr w:rsidR="00AB23E8" w:rsidRPr="00AB23E8" w:rsidTr="00563769">
        <w:tc>
          <w:tcPr>
            <w:tcW w:w="1701" w:type="dxa"/>
          </w:tcPr>
          <w:p w:rsidR="00AB23E8" w:rsidRPr="00EA0F90" w:rsidRDefault="00AB23E8" w:rsidP="00563769">
            <w:pPr>
              <w:jc w:val="center"/>
            </w:pPr>
            <w:r>
              <w:t>29/03/2025</w:t>
            </w:r>
          </w:p>
        </w:tc>
        <w:tc>
          <w:tcPr>
            <w:tcW w:w="2835" w:type="dxa"/>
          </w:tcPr>
          <w:p w:rsidR="00AB23E8" w:rsidRPr="00AB23E8" w:rsidRDefault="00563769" w:rsidP="00563769">
            <w:pPr>
              <w:pStyle w:val="Paragraphedeliste"/>
              <w:ind w:left="0"/>
              <w:jc w:val="center"/>
            </w:pPr>
            <w:r>
              <w:sym w:font="Symbol" w:char="F0BB"/>
            </w:r>
            <w:r>
              <w:t xml:space="preserve"> 35%</w:t>
            </w:r>
          </w:p>
        </w:tc>
      </w:tr>
      <w:tr w:rsidR="00AB23E8" w:rsidRPr="00AB23E8" w:rsidTr="00563769">
        <w:tc>
          <w:tcPr>
            <w:tcW w:w="1701" w:type="dxa"/>
          </w:tcPr>
          <w:p w:rsidR="00AB23E8" w:rsidRPr="00EA0F90" w:rsidRDefault="00AB23E8" w:rsidP="00563769">
            <w:pPr>
              <w:jc w:val="center"/>
            </w:pPr>
            <w:r>
              <w:t>12/08/2026</w:t>
            </w:r>
          </w:p>
        </w:tc>
        <w:tc>
          <w:tcPr>
            <w:tcW w:w="2835" w:type="dxa"/>
          </w:tcPr>
          <w:p w:rsidR="00AB23E8" w:rsidRPr="00AB23E8" w:rsidRDefault="00563769" w:rsidP="00563769">
            <w:pPr>
              <w:pStyle w:val="Paragraphedeliste"/>
              <w:ind w:left="0"/>
              <w:jc w:val="center"/>
            </w:pPr>
            <w:r>
              <w:sym w:font="Symbol" w:char="F0BB"/>
            </w:r>
            <w:r>
              <w:t xml:space="preserve"> 90%</w:t>
            </w:r>
          </w:p>
        </w:tc>
      </w:tr>
      <w:tr w:rsidR="00AB23E8" w:rsidRPr="00AB23E8" w:rsidTr="00563769">
        <w:tc>
          <w:tcPr>
            <w:tcW w:w="1701" w:type="dxa"/>
          </w:tcPr>
          <w:p w:rsidR="00AB23E8" w:rsidRPr="00EA0F90" w:rsidRDefault="00563769" w:rsidP="00563769">
            <w:pPr>
              <w:jc w:val="center"/>
            </w:pPr>
            <w:r>
              <w:t xml:space="preserve"> </w:t>
            </w:r>
            <w:r w:rsidR="00AB23E8">
              <w:t>2/08/2027</w:t>
            </w:r>
          </w:p>
        </w:tc>
        <w:tc>
          <w:tcPr>
            <w:tcW w:w="2835" w:type="dxa"/>
          </w:tcPr>
          <w:p w:rsidR="00AB23E8" w:rsidRPr="00AB23E8" w:rsidRDefault="00563769" w:rsidP="00563769">
            <w:pPr>
              <w:pStyle w:val="Paragraphedeliste"/>
              <w:ind w:left="0"/>
              <w:jc w:val="center"/>
            </w:pPr>
            <w:r>
              <w:sym w:font="Symbol" w:char="F0BB"/>
            </w:r>
            <w:r>
              <w:t xml:space="preserve"> 50%</w:t>
            </w:r>
          </w:p>
        </w:tc>
      </w:tr>
      <w:tr w:rsidR="00AB23E8" w:rsidRPr="00AB23E8" w:rsidTr="00563769">
        <w:tc>
          <w:tcPr>
            <w:tcW w:w="1701" w:type="dxa"/>
          </w:tcPr>
          <w:p w:rsidR="00AB23E8" w:rsidRPr="00EA0F90" w:rsidRDefault="00563769" w:rsidP="00563769">
            <w:pPr>
              <w:jc w:val="center"/>
            </w:pPr>
            <w:r>
              <w:t xml:space="preserve"> </w:t>
            </w:r>
            <w:r w:rsidR="00AB23E8">
              <w:t>1/06/2030</w:t>
            </w:r>
          </w:p>
        </w:tc>
        <w:tc>
          <w:tcPr>
            <w:tcW w:w="2835" w:type="dxa"/>
          </w:tcPr>
          <w:p w:rsidR="00AB23E8" w:rsidRPr="00AB23E8" w:rsidRDefault="00563769" w:rsidP="00563769">
            <w:pPr>
              <w:pStyle w:val="Paragraphedeliste"/>
              <w:ind w:left="0"/>
              <w:jc w:val="center"/>
            </w:pPr>
            <w:r>
              <w:sym w:font="Symbol" w:char="F0BB"/>
            </w:r>
            <w:r>
              <w:t xml:space="preserve"> 65%</w:t>
            </w:r>
          </w:p>
        </w:tc>
      </w:tr>
      <w:tr w:rsidR="00AB23E8" w:rsidRPr="00AB23E8" w:rsidTr="00563769">
        <w:tc>
          <w:tcPr>
            <w:tcW w:w="1701" w:type="dxa"/>
          </w:tcPr>
          <w:p w:rsidR="00AB23E8" w:rsidRPr="00EA0F90" w:rsidRDefault="00AB23E8" w:rsidP="00563769">
            <w:pPr>
              <w:jc w:val="center"/>
            </w:pPr>
            <w:r>
              <w:t>20/03/2034</w:t>
            </w:r>
          </w:p>
        </w:tc>
        <w:tc>
          <w:tcPr>
            <w:tcW w:w="2835" w:type="dxa"/>
          </w:tcPr>
          <w:p w:rsidR="00AB23E8" w:rsidRPr="00AB23E8" w:rsidRDefault="00563769" w:rsidP="00563769">
            <w:pPr>
              <w:pStyle w:val="Paragraphedeliste"/>
              <w:ind w:left="0"/>
              <w:jc w:val="center"/>
            </w:pPr>
            <w:r>
              <w:sym w:font="Symbol" w:char="F0BB"/>
            </w:r>
            <w:r>
              <w:t xml:space="preserve">  5%</w:t>
            </w:r>
          </w:p>
        </w:tc>
      </w:tr>
      <w:tr w:rsidR="00AB23E8" w:rsidRPr="00AB23E8" w:rsidTr="00563769">
        <w:tc>
          <w:tcPr>
            <w:tcW w:w="1701" w:type="dxa"/>
          </w:tcPr>
          <w:p w:rsidR="00AB23E8" w:rsidRPr="00EA0F90" w:rsidRDefault="00AB23E8" w:rsidP="00563769">
            <w:pPr>
              <w:jc w:val="center"/>
            </w:pPr>
            <w:r>
              <w:t>21/08/2036</w:t>
            </w:r>
          </w:p>
        </w:tc>
        <w:tc>
          <w:tcPr>
            <w:tcW w:w="2835" w:type="dxa"/>
          </w:tcPr>
          <w:p w:rsidR="00AB23E8" w:rsidRPr="00AB23E8" w:rsidRDefault="00563769" w:rsidP="00563769">
            <w:pPr>
              <w:pStyle w:val="Paragraphedeliste"/>
              <w:ind w:left="0"/>
              <w:jc w:val="center"/>
            </w:pPr>
            <w:r>
              <w:sym w:font="Symbol" w:char="F0BB"/>
            </w:r>
            <w:r>
              <w:t xml:space="preserve"> 30%</w:t>
            </w:r>
          </w:p>
        </w:tc>
      </w:tr>
      <w:tr w:rsidR="00AB23E8" w:rsidRPr="00AB23E8" w:rsidTr="00563769">
        <w:tc>
          <w:tcPr>
            <w:tcW w:w="1701" w:type="dxa"/>
          </w:tcPr>
          <w:p w:rsidR="00AB23E8" w:rsidRPr="00EA0F90" w:rsidRDefault="00AB23E8" w:rsidP="00563769">
            <w:pPr>
              <w:jc w:val="center"/>
            </w:pPr>
            <w:r>
              <w:t>16/01/2037</w:t>
            </w:r>
          </w:p>
        </w:tc>
        <w:tc>
          <w:tcPr>
            <w:tcW w:w="2835" w:type="dxa"/>
          </w:tcPr>
          <w:p w:rsidR="00AB23E8" w:rsidRPr="00AB23E8" w:rsidRDefault="00563769" w:rsidP="00563769">
            <w:pPr>
              <w:pStyle w:val="Paragraphedeliste"/>
              <w:ind w:left="0"/>
              <w:jc w:val="center"/>
            </w:pPr>
            <w:r>
              <w:sym w:font="Symbol" w:char="F0BB"/>
            </w:r>
            <w:r>
              <w:t xml:space="preserve"> 30%</w:t>
            </w:r>
          </w:p>
        </w:tc>
      </w:tr>
      <w:tr w:rsidR="00AB23E8" w:rsidRPr="00AB23E8" w:rsidTr="00563769">
        <w:tc>
          <w:tcPr>
            <w:tcW w:w="1701" w:type="dxa"/>
          </w:tcPr>
          <w:p w:rsidR="00AB23E8" w:rsidRPr="00EA0F90" w:rsidRDefault="00563769" w:rsidP="00563769">
            <w:pPr>
              <w:jc w:val="center"/>
            </w:pPr>
            <w:r>
              <w:t xml:space="preserve"> </w:t>
            </w:r>
            <w:r w:rsidR="00AB23E8">
              <w:t>5/01/2038</w:t>
            </w:r>
          </w:p>
        </w:tc>
        <w:tc>
          <w:tcPr>
            <w:tcW w:w="2835" w:type="dxa"/>
          </w:tcPr>
          <w:p w:rsidR="00AB23E8" w:rsidRPr="00AB23E8" w:rsidRDefault="00563769" w:rsidP="00563769">
            <w:pPr>
              <w:pStyle w:val="Paragraphedeliste"/>
              <w:ind w:left="0"/>
              <w:jc w:val="center"/>
            </w:pPr>
            <w:r>
              <w:sym w:font="Symbol" w:char="F0BB"/>
            </w:r>
            <w:r>
              <w:t xml:space="preserve"> 15%</w:t>
            </w:r>
          </w:p>
        </w:tc>
      </w:tr>
      <w:tr w:rsidR="00AB23E8" w:rsidRPr="00AB23E8" w:rsidTr="00563769">
        <w:tc>
          <w:tcPr>
            <w:tcW w:w="1701" w:type="dxa"/>
          </w:tcPr>
          <w:p w:rsidR="00AB23E8" w:rsidRPr="00EA0F90" w:rsidRDefault="00563769" w:rsidP="00563769">
            <w:pPr>
              <w:jc w:val="center"/>
            </w:pPr>
            <w:r>
              <w:t xml:space="preserve"> </w:t>
            </w:r>
            <w:r w:rsidR="00AB23E8">
              <w:t>2/07/2038</w:t>
            </w:r>
          </w:p>
        </w:tc>
        <w:tc>
          <w:tcPr>
            <w:tcW w:w="2835" w:type="dxa"/>
          </w:tcPr>
          <w:p w:rsidR="00AB23E8" w:rsidRPr="00AB23E8" w:rsidRDefault="00563769" w:rsidP="00563769">
            <w:pPr>
              <w:pStyle w:val="Paragraphedeliste"/>
              <w:ind w:left="0"/>
              <w:jc w:val="center"/>
            </w:pPr>
            <w:r>
              <w:sym w:font="Symbol" w:char="F0BB"/>
            </w:r>
            <w:r>
              <w:t xml:space="preserve"> 15%</w:t>
            </w:r>
          </w:p>
        </w:tc>
      </w:tr>
      <w:tr w:rsidR="00AB23E8" w:rsidRPr="00AB23E8" w:rsidTr="00563769">
        <w:tc>
          <w:tcPr>
            <w:tcW w:w="1701" w:type="dxa"/>
          </w:tcPr>
          <w:p w:rsidR="00AB23E8" w:rsidRPr="00EA0F90" w:rsidRDefault="00AB23E8" w:rsidP="00563769">
            <w:pPr>
              <w:jc w:val="center"/>
            </w:pPr>
            <w:r>
              <w:t>21/06/2039</w:t>
            </w:r>
          </w:p>
        </w:tc>
        <w:tc>
          <w:tcPr>
            <w:tcW w:w="2835" w:type="dxa"/>
          </w:tcPr>
          <w:p w:rsidR="00AB23E8" w:rsidRPr="00AB23E8" w:rsidRDefault="00563769" w:rsidP="00563769">
            <w:pPr>
              <w:pStyle w:val="Paragraphedeliste"/>
              <w:ind w:left="0"/>
              <w:jc w:val="center"/>
            </w:pPr>
            <w:r>
              <w:sym w:font="Symbol" w:char="F0BB"/>
            </w:r>
            <w:r>
              <w:t xml:space="preserve"> 80%</w:t>
            </w:r>
          </w:p>
        </w:tc>
      </w:tr>
    </w:tbl>
    <w:p w:rsidR="00AB23E8" w:rsidRDefault="00563769" w:rsidP="006A60CD">
      <w:pPr>
        <w:pStyle w:val="Paragraphedeliste"/>
        <w:spacing w:after="0"/>
        <w:ind w:left="0"/>
        <w:jc w:val="both"/>
      </w:pPr>
      <w:r w:rsidRPr="00BA40AB">
        <w:rPr>
          <w:b/>
        </w:rPr>
        <w:t>Table 1 :</w:t>
      </w:r>
      <w:r>
        <w:t xml:space="preserve"> Les prochaines éclipses de Soleil visibles depuis la Belgique. La fraction du Soleil occulté atteint 100% lors d’une éclipse totale.</w:t>
      </w:r>
      <w:r w:rsidR="0002043D">
        <w:t xml:space="preserve"> La prochaine éclipse totale visible en Belgique aura lieu en 2090.</w:t>
      </w:r>
      <w:r w:rsidR="00394B48">
        <w:t xml:space="preserve"> </w:t>
      </w:r>
      <w:r w:rsidR="00E22908">
        <w:t>À</w:t>
      </w:r>
      <w:r w:rsidR="00394B48">
        <w:t xml:space="preserve"> noter que l’éclipse solaire d’août 2036 est précédée, 14 jours avant, par une éclipse lunaire totale</w:t>
      </w:r>
      <w:r w:rsidR="00323AD6">
        <w:t xml:space="preserve"> (voir </w:t>
      </w:r>
      <w:r w:rsidR="00BA40AB">
        <w:t xml:space="preserve">« Le Mécanisme des éclipses » et la </w:t>
      </w:r>
      <w:r w:rsidR="00323AD6">
        <w:t>Figure 4 pour l’explication)</w:t>
      </w:r>
      <w:r w:rsidR="00394B48">
        <w:t>.</w:t>
      </w:r>
    </w:p>
    <w:p w:rsidR="00AB23E8" w:rsidRDefault="00AB23E8" w:rsidP="0053020B">
      <w:pPr>
        <w:pStyle w:val="Paragraphedeliste"/>
        <w:spacing w:after="0"/>
        <w:ind w:left="0"/>
      </w:pPr>
    </w:p>
    <w:p w:rsidR="00BA40AB" w:rsidRDefault="00BA40AB" w:rsidP="0053020B">
      <w:pPr>
        <w:pStyle w:val="Paragraphedeliste"/>
        <w:spacing w:after="0"/>
        <w:ind w:left="0"/>
      </w:pPr>
    </w:p>
    <w:p w:rsidR="00270330" w:rsidRPr="0002043D" w:rsidRDefault="00E22908" w:rsidP="0053020B">
      <w:pPr>
        <w:pStyle w:val="Paragraphedeliste"/>
        <w:spacing w:after="0"/>
        <w:ind w:left="0"/>
        <w:rPr>
          <w:b/>
          <w:sz w:val="24"/>
        </w:rPr>
      </w:pPr>
      <w:r w:rsidRPr="0002043D">
        <w:rPr>
          <w:b/>
          <w:sz w:val="24"/>
        </w:rPr>
        <w:t>Éclipses</w:t>
      </w:r>
      <w:r w:rsidR="00270330" w:rsidRPr="0002043D">
        <w:rPr>
          <w:b/>
          <w:sz w:val="24"/>
        </w:rPr>
        <w:t xml:space="preserve"> lunaires</w:t>
      </w:r>
    </w:p>
    <w:p w:rsidR="00270330" w:rsidRDefault="00270330" w:rsidP="0053020B">
      <w:pPr>
        <w:pStyle w:val="Paragraphedeliste"/>
        <w:spacing w:after="0"/>
        <w:ind w:left="0"/>
      </w:pPr>
    </w:p>
    <w:tbl>
      <w:tblPr>
        <w:tblStyle w:val="Grilledutableau"/>
        <w:tblW w:w="0" w:type="auto"/>
        <w:tblLook w:val="01E0" w:firstRow="1" w:lastRow="1" w:firstColumn="1" w:lastColumn="1" w:noHBand="0" w:noVBand="0"/>
      </w:tblPr>
      <w:tblGrid>
        <w:gridCol w:w="1701"/>
        <w:gridCol w:w="3402"/>
      </w:tblGrid>
      <w:tr w:rsidR="0002043D" w:rsidRPr="0002043D" w:rsidTr="00455CC1">
        <w:tc>
          <w:tcPr>
            <w:tcW w:w="1701" w:type="dxa"/>
          </w:tcPr>
          <w:p w:rsidR="0002043D" w:rsidRPr="0002043D" w:rsidRDefault="0002043D" w:rsidP="00455CC1">
            <w:pPr>
              <w:jc w:val="center"/>
              <w:rPr>
                <w:b/>
                <w:sz w:val="24"/>
                <w:szCs w:val="28"/>
              </w:rPr>
            </w:pPr>
            <w:r w:rsidRPr="0002043D">
              <w:rPr>
                <w:b/>
                <w:sz w:val="24"/>
                <w:szCs w:val="28"/>
              </w:rPr>
              <w:t>Dates</w:t>
            </w:r>
          </w:p>
        </w:tc>
        <w:tc>
          <w:tcPr>
            <w:tcW w:w="3402" w:type="dxa"/>
          </w:tcPr>
          <w:p w:rsidR="0002043D" w:rsidRPr="0002043D" w:rsidRDefault="0002043D" w:rsidP="00455CC1">
            <w:pPr>
              <w:jc w:val="center"/>
              <w:rPr>
                <w:b/>
                <w:sz w:val="24"/>
                <w:szCs w:val="28"/>
              </w:rPr>
            </w:pPr>
            <w:r>
              <w:rPr>
                <w:b/>
                <w:sz w:val="24"/>
                <w:szCs w:val="28"/>
              </w:rPr>
              <w:t>Milieu de l’éclipse totale</w:t>
            </w:r>
            <w:r w:rsidR="00455CC1">
              <w:rPr>
                <w:b/>
                <w:sz w:val="24"/>
                <w:szCs w:val="28"/>
              </w:rPr>
              <w:t xml:space="preserve"> (TU)</w:t>
            </w:r>
          </w:p>
        </w:tc>
      </w:tr>
      <w:tr w:rsidR="0002043D" w:rsidRPr="00EA0F90" w:rsidTr="00455CC1">
        <w:tc>
          <w:tcPr>
            <w:tcW w:w="1701" w:type="dxa"/>
          </w:tcPr>
          <w:p w:rsidR="0002043D" w:rsidRPr="00EA0F90" w:rsidRDefault="0002043D" w:rsidP="00455CC1">
            <w:pPr>
              <w:jc w:val="center"/>
            </w:pPr>
            <w:r>
              <w:t>28/09/2015 *</w:t>
            </w:r>
          </w:p>
        </w:tc>
        <w:tc>
          <w:tcPr>
            <w:tcW w:w="3402" w:type="dxa"/>
          </w:tcPr>
          <w:p w:rsidR="0002043D" w:rsidRDefault="006A60CD" w:rsidP="00455CC1">
            <w:pPr>
              <w:jc w:val="center"/>
            </w:pPr>
            <w:r>
              <w:t xml:space="preserve"> </w:t>
            </w:r>
            <w:r w:rsidR="00455CC1">
              <w:t>2h47</w:t>
            </w:r>
          </w:p>
        </w:tc>
      </w:tr>
      <w:tr w:rsidR="0002043D" w:rsidRPr="00EA0F90" w:rsidTr="00455CC1">
        <w:tc>
          <w:tcPr>
            <w:tcW w:w="1701" w:type="dxa"/>
          </w:tcPr>
          <w:p w:rsidR="0002043D" w:rsidRPr="00EA0F90" w:rsidRDefault="0002043D" w:rsidP="00455CC1">
            <w:pPr>
              <w:jc w:val="center"/>
            </w:pPr>
            <w:r>
              <w:t>27/07/2018</w:t>
            </w:r>
          </w:p>
        </w:tc>
        <w:tc>
          <w:tcPr>
            <w:tcW w:w="3402" w:type="dxa"/>
          </w:tcPr>
          <w:p w:rsidR="0002043D" w:rsidRDefault="006A60CD" w:rsidP="00455CC1">
            <w:pPr>
              <w:jc w:val="center"/>
            </w:pPr>
            <w:r>
              <w:t>21h22</w:t>
            </w:r>
          </w:p>
        </w:tc>
      </w:tr>
      <w:tr w:rsidR="0002043D" w:rsidRPr="00EA0F90" w:rsidTr="00455CC1">
        <w:tc>
          <w:tcPr>
            <w:tcW w:w="1701" w:type="dxa"/>
          </w:tcPr>
          <w:p w:rsidR="0002043D" w:rsidRPr="00EA0F90" w:rsidRDefault="0002043D" w:rsidP="00455CC1">
            <w:pPr>
              <w:jc w:val="center"/>
            </w:pPr>
            <w:r>
              <w:t>21/01/2019 *</w:t>
            </w:r>
          </w:p>
        </w:tc>
        <w:tc>
          <w:tcPr>
            <w:tcW w:w="3402" w:type="dxa"/>
          </w:tcPr>
          <w:p w:rsidR="0002043D" w:rsidRDefault="006A60CD" w:rsidP="00455CC1">
            <w:pPr>
              <w:jc w:val="center"/>
            </w:pPr>
            <w:r>
              <w:t xml:space="preserve"> 5h12</w:t>
            </w:r>
          </w:p>
        </w:tc>
      </w:tr>
      <w:tr w:rsidR="0002043D" w:rsidRPr="00EA0F90" w:rsidTr="00455CC1">
        <w:tc>
          <w:tcPr>
            <w:tcW w:w="1701" w:type="dxa"/>
          </w:tcPr>
          <w:p w:rsidR="0002043D" w:rsidRPr="00EA0F90" w:rsidRDefault="0002043D" w:rsidP="00455CC1">
            <w:pPr>
              <w:jc w:val="center"/>
            </w:pPr>
            <w:r>
              <w:t>16/05/2022</w:t>
            </w:r>
          </w:p>
        </w:tc>
        <w:tc>
          <w:tcPr>
            <w:tcW w:w="3402" w:type="dxa"/>
          </w:tcPr>
          <w:p w:rsidR="0002043D" w:rsidRDefault="006A60CD" w:rsidP="00455CC1">
            <w:pPr>
              <w:jc w:val="center"/>
            </w:pPr>
            <w:r>
              <w:t xml:space="preserve"> 4h11</w:t>
            </w:r>
          </w:p>
        </w:tc>
      </w:tr>
      <w:tr w:rsidR="0002043D" w:rsidRPr="00EA0F90" w:rsidTr="00455CC1">
        <w:tc>
          <w:tcPr>
            <w:tcW w:w="1701" w:type="dxa"/>
          </w:tcPr>
          <w:p w:rsidR="0002043D" w:rsidRPr="00EA0F90" w:rsidRDefault="0002043D" w:rsidP="00455CC1">
            <w:pPr>
              <w:jc w:val="center"/>
            </w:pPr>
            <w:r>
              <w:t>7/09/2025</w:t>
            </w:r>
          </w:p>
        </w:tc>
        <w:tc>
          <w:tcPr>
            <w:tcW w:w="3402" w:type="dxa"/>
          </w:tcPr>
          <w:p w:rsidR="0002043D" w:rsidRDefault="00F65AF6" w:rsidP="00455CC1">
            <w:pPr>
              <w:jc w:val="center"/>
            </w:pPr>
            <w:r>
              <w:t>18h11</w:t>
            </w:r>
          </w:p>
        </w:tc>
      </w:tr>
      <w:tr w:rsidR="0002043D" w:rsidRPr="00EA0F90" w:rsidTr="00455CC1">
        <w:tc>
          <w:tcPr>
            <w:tcW w:w="1701" w:type="dxa"/>
          </w:tcPr>
          <w:p w:rsidR="0002043D" w:rsidRPr="00EA0F90" w:rsidRDefault="0002043D" w:rsidP="00455CC1">
            <w:pPr>
              <w:jc w:val="center"/>
            </w:pPr>
            <w:r>
              <w:t>31/12/2028 *</w:t>
            </w:r>
          </w:p>
        </w:tc>
        <w:tc>
          <w:tcPr>
            <w:tcW w:w="3402" w:type="dxa"/>
          </w:tcPr>
          <w:p w:rsidR="0002043D" w:rsidRDefault="00F65AF6" w:rsidP="00455CC1">
            <w:pPr>
              <w:jc w:val="center"/>
            </w:pPr>
            <w:r>
              <w:t>16h52</w:t>
            </w:r>
          </w:p>
        </w:tc>
      </w:tr>
      <w:tr w:rsidR="0002043D" w:rsidRPr="00EA0F90" w:rsidTr="00455CC1">
        <w:tc>
          <w:tcPr>
            <w:tcW w:w="1701" w:type="dxa"/>
          </w:tcPr>
          <w:p w:rsidR="0002043D" w:rsidRPr="00EA0F90" w:rsidRDefault="0002043D" w:rsidP="00455CC1">
            <w:pPr>
              <w:jc w:val="center"/>
            </w:pPr>
            <w:r>
              <w:t>26/06/2029</w:t>
            </w:r>
          </w:p>
        </w:tc>
        <w:tc>
          <w:tcPr>
            <w:tcW w:w="3402" w:type="dxa"/>
          </w:tcPr>
          <w:p w:rsidR="0002043D" w:rsidRDefault="00F65AF6" w:rsidP="00455CC1">
            <w:pPr>
              <w:jc w:val="center"/>
            </w:pPr>
            <w:r>
              <w:t xml:space="preserve"> 3h22</w:t>
            </w:r>
          </w:p>
        </w:tc>
      </w:tr>
      <w:tr w:rsidR="0002043D" w:rsidRPr="00EA0F90" w:rsidTr="00455CC1">
        <w:tc>
          <w:tcPr>
            <w:tcW w:w="1701" w:type="dxa"/>
          </w:tcPr>
          <w:p w:rsidR="0002043D" w:rsidRPr="00EA0F90" w:rsidRDefault="0002043D" w:rsidP="00455CC1">
            <w:pPr>
              <w:jc w:val="center"/>
            </w:pPr>
            <w:r>
              <w:t>20/12/2029 *</w:t>
            </w:r>
          </w:p>
        </w:tc>
        <w:tc>
          <w:tcPr>
            <w:tcW w:w="3402" w:type="dxa"/>
          </w:tcPr>
          <w:p w:rsidR="0002043D" w:rsidRDefault="00F65AF6" w:rsidP="00455CC1">
            <w:pPr>
              <w:jc w:val="center"/>
            </w:pPr>
            <w:r>
              <w:t>22h42</w:t>
            </w:r>
          </w:p>
        </w:tc>
      </w:tr>
      <w:tr w:rsidR="0002043D" w:rsidRPr="00EA0F90" w:rsidTr="00455CC1">
        <w:tc>
          <w:tcPr>
            <w:tcW w:w="1701" w:type="dxa"/>
          </w:tcPr>
          <w:p w:rsidR="0002043D" w:rsidRPr="00EA0F90" w:rsidRDefault="0002043D" w:rsidP="00455CC1">
            <w:pPr>
              <w:jc w:val="center"/>
            </w:pPr>
            <w:r>
              <w:t>18/10/2032 *</w:t>
            </w:r>
          </w:p>
        </w:tc>
        <w:tc>
          <w:tcPr>
            <w:tcW w:w="3402" w:type="dxa"/>
          </w:tcPr>
          <w:p w:rsidR="0002043D" w:rsidRDefault="00F65AF6" w:rsidP="00455CC1">
            <w:pPr>
              <w:jc w:val="center"/>
            </w:pPr>
            <w:r>
              <w:t>19h02</w:t>
            </w:r>
          </w:p>
        </w:tc>
      </w:tr>
      <w:tr w:rsidR="0002043D" w:rsidRPr="00EA0F90" w:rsidTr="00455CC1">
        <w:tc>
          <w:tcPr>
            <w:tcW w:w="1701" w:type="dxa"/>
          </w:tcPr>
          <w:p w:rsidR="0002043D" w:rsidRPr="00EA0F90" w:rsidRDefault="0002043D" w:rsidP="00455CC1">
            <w:pPr>
              <w:jc w:val="center"/>
            </w:pPr>
            <w:r>
              <w:t>14/04/2033</w:t>
            </w:r>
          </w:p>
        </w:tc>
        <w:tc>
          <w:tcPr>
            <w:tcW w:w="3402" w:type="dxa"/>
          </w:tcPr>
          <w:p w:rsidR="0002043D" w:rsidRDefault="00F65AF6" w:rsidP="00455CC1">
            <w:pPr>
              <w:jc w:val="center"/>
            </w:pPr>
            <w:r>
              <w:t>19h12</w:t>
            </w:r>
          </w:p>
        </w:tc>
      </w:tr>
      <w:tr w:rsidR="0002043D" w:rsidRPr="00EA0F90" w:rsidTr="00455CC1">
        <w:tc>
          <w:tcPr>
            <w:tcW w:w="1701" w:type="dxa"/>
          </w:tcPr>
          <w:p w:rsidR="0002043D" w:rsidRPr="00EA0F90" w:rsidRDefault="0002043D" w:rsidP="00455CC1">
            <w:pPr>
              <w:jc w:val="center"/>
            </w:pPr>
            <w:r>
              <w:t>11/02/2036 *</w:t>
            </w:r>
          </w:p>
        </w:tc>
        <w:tc>
          <w:tcPr>
            <w:tcW w:w="3402" w:type="dxa"/>
          </w:tcPr>
          <w:p w:rsidR="0002043D" w:rsidRDefault="00394B48" w:rsidP="00455CC1">
            <w:pPr>
              <w:jc w:val="center"/>
            </w:pPr>
            <w:r>
              <w:t>22h12</w:t>
            </w:r>
          </w:p>
        </w:tc>
      </w:tr>
      <w:tr w:rsidR="0002043D" w:rsidRPr="00EA0F90" w:rsidTr="00455CC1">
        <w:tc>
          <w:tcPr>
            <w:tcW w:w="1701" w:type="dxa"/>
          </w:tcPr>
          <w:p w:rsidR="0002043D" w:rsidRPr="00EA0F90" w:rsidRDefault="0002043D" w:rsidP="00455CC1">
            <w:pPr>
              <w:jc w:val="center"/>
            </w:pPr>
            <w:r>
              <w:t>7/08/2036</w:t>
            </w:r>
          </w:p>
        </w:tc>
        <w:tc>
          <w:tcPr>
            <w:tcW w:w="3402" w:type="dxa"/>
          </w:tcPr>
          <w:p w:rsidR="0002043D" w:rsidRDefault="00394B48" w:rsidP="00455CC1">
            <w:pPr>
              <w:jc w:val="center"/>
            </w:pPr>
            <w:r>
              <w:t xml:space="preserve"> 2h51</w:t>
            </w:r>
          </w:p>
        </w:tc>
      </w:tr>
      <w:tr w:rsidR="0002043D" w:rsidRPr="00EA0F90" w:rsidTr="00455CC1">
        <w:tc>
          <w:tcPr>
            <w:tcW w:w="1701" w:type="dxa"/>
          </w:tcPr>
          <w:p w:rsidR="0002043D" w:rsidRPr="00EA0F90" w:rsidRDefault="0002043D" w:rsidP="00455CC1">
            <w:pPr>
              <w:jc w:val="center"/>
            </w:pPr>
            <w:r>
              <w:t>18/11/2040 *</w:t>
            </w:r>
          </w:p>
        </w:tc>
        <w:tc>
          <w:tcPr>
            <w:tcW w:w="3402" w:type="dxa"/>
          </w:tcPr>
          <w:p w:rsidR="0002043D" w:rsidRDefault="00394B48" w:rsidP="00455CC1">
            <w:pPr>
              <w:jc w:val="center"/>
            </w:pPr>
            <w:r>
              <w:t>19h03</w:t>
            </w:r>
          </w:p>
        </w:tc>
      </w:tr>
    </w:tbl>
    <w:p w:rsidR="00270330" w:rsidRDefault="00455CC1" w:rsidP="006A60CD">
      <w:pPr>
        <w:pStyle w:val="Paragraphedeliste"/>
        <w:spacing w:after="0"/>
        <w:ind w:left="0"/>
        <w:jc w:val="both"/>
      </w:pPr>
      <w:r w:rsidRPr="00BA40AB">
        <w:rPr>
          <w:b/>
        </w:rPr>
        <w:t>Table 2 :</w:t>
      </w:r>
      <w:r>
        <w:t xml:space="preserve"> Les prochaines éclipses lunaires TOTALES visibles depuis la Belgique. Les</w:t>
      </w:r>
      <w:r w:rsidR="006A60CD">
        <w:t xml:space="preserve"> événements signalés par un « * » indiquent ceux dont la phase totale est entièrement visible depuis notre pays. Les heures sont indiquées en Temps Universel (T.U.), ajouter 1 ou 2 heures selon la date. À comparer avec les heures données dans la Figure 10.</w:t>
      </w:r>
      <w:r w:rsidR="00F13696">
        <w:t xml:space="preserve"> </w:t>
      </w:r>
      <w:r w:rsidR="00E22908">
        <w:t>À</w:t>
      </w:r>
      <w:r w:rsidR="00F13696">
        <w:t xml:space="preserve"> noter la récurrence des éclipses à six mois d’intervalle </w:t>
      </w:r>
      <w:r w:rsidR="00BA40AB">
        <w:t>(voir « Le Mécanisme des éclipses » et la Figure 4 pour l’explication).</w:t>
      </w:r>
    </w:p>
    <w:p w:rsidR="00394B48" w:rsidRDefault="00394B48" w:rsidP="006A60CD">
      <w:pPr>
        <w:pStyle w:val="Paragraphedeliste"/>
        <w:spacing w:after="0"/>
        <w:ind w:left="0"/>
        <w:jc w:val="both"/>
      </w:pPr>
    </w:p>
    <w:p w:rsidR="00323AD6" w:rsidRDefault="00323AD6" w:rsidP="006A60CD">
      <w:pPr>
        <w:pStyle w:val="Paragraphedeliste"/>
        <w:spacing w:after="0"/>
        <w:ind w:left="0"/>
        <w:jc w:val="both"/>
      </w:pPr>
    </w:p>
    <w:p w:rsidR="00725E0F" w:rsidRPr="00E22908" w:rsidRDefault="00725E0F" w:rsidP="0053020B">
      <w:pPr>
        <w:pStyle w:val="Paragraphedeliste"/>
        <w:spacing w:after="0"/>
        <w:ind w:left="0"/>
        <w:rPr>
          <w:b/>
          <w:sz w:val="28"/>
        </w:rPr>
      </w:pPr>
      <w:r w:rsidRPr="00E22908">
        <w:rPr>
          <w:b/>
          <w:sz w:val="28"/>
        </w:rPr>
        <w:lastRenderedPageBreak/>
        <w:t>Références :</w:t>
      </w:r>
    </w:p>
    <w:p w:rsidR="00725E0F" w:rsidRDefault="00725E0F" w:rsidP="0053020B">
      <w:pPr>
        <w:pStyle w:val="Paragraphedeliste"/>
        <w:spacing w:after="0"/>
        <w:ind w:left="0"/>
      </w:pPr>
    </w:p>
    <w:p w:rsidR="009E30EA" w:rsidRDefault="009E30EA" w:rsidP="00E22908">
      <w:pPr>
        <w:pStyle w:val="Paragraphedeliste"/>
        <w:spacing w:after="0"/>
        <w:ind w:left="0"/>
      </w:pPr>
      <w:hyperlink r:id="rId20" w:history="1">
        <w:r w:rsidRPr="001C23CC">
          <w:rPr>
            <w:rStyle w:val="Lienhypertexte"/>
          </w:rPr>
          <w:t>http://fr.wikipedia.org/wiki/éclipse</w:t>
        </w:r>
      </w:hyperlink>
      <w:bookmarkStart w:id="0" w:name="_GoBack"/>
      <w:bookmarkEnd w:id="0"/>
    </w:p>
    <w:p w:rsidR="00E22908" w:rsidRDefault="009E30EA" w:rsidP="00E22908">
      <w:pPr>
        <w:pStyle w:val="Paragraphedeliste"/>
        <w:spacing w:after="0"/>
        <w:ind w:left="0"/>
      </w:pPr>
      <w:hyperlink r:id="rId21" w:history="1">
        <w:r w:rsidR="00E22908" w:rsidRPr="007F52CD">
          <w:rPr>
            <w:rStyle w:val="Lienhypertexte"/>
          </w:rPr>
          <w:t>http://apod.nasa.gov/apod</w:t>
        </w:r>
      </w:hyperlink>
    </w:p>
    <w:p w:rsidR="00241B2F" w:rsidRDefault="00202CBE" w:rsidP="0053020B">
      <w:pPr>
        <w:pStyle w:val="Paragraphedeliste"/>
        <w:spacing w:after="0"/>
        <w:ind w:left="0"/>
      </w:pPr>
      <w:r>
        <w:t>Pour la Science, 389, Mars 2010, page 64</w:t>
      </w:r>
    </w:p>
    <w:p w:rsidR="00202CBE" w:rsidRDefault="00202CBE" w:rsidP="0053020B">
      <w:pPr>
        <w:pStyle w:val="Paragraphedeliste"/>
        <w:spacing w:after="0"/>
        <w:ind w:left="0"/>
      </w:pPr>
      <w:r>
        <w:t>Dans l’ombre de la Lune, collectif, 1998, Vereniging voor Sterrenkunde v.z.w.</w:t>
      </w:r>
    </w:p>
    <w:p w:rsidR="00202CBE" w:rsidRDefault="00202CBE" w:rsidP="0053020B">
      <w:pPr>
        <w:pStyle w:val="Paragraphedeliste"/>
        <w:spacing w:after="0"/>
        <w:ind w:left="0"/>
      </w:pPr>
      <w:r>
        <w:t xml:space="preserve">Logiciel Guide 9, </w:t>
      </w:r>
      <w:hyperlink r:id="rId22" w:history="1">
        <w:r w:rsidRPr="007F52CD">
          <w:rPr>
            <w:rStyle w:val="Lienhypertexte"/>
          </w:rPr>
          <w:t>http://www.projectpluto.com/</w:t>
        </w:r>
      </w:hyperlink>
    </w:p>
    <w:p w:rsidR="00202CBE" w:rsidRDefault="00256594" w:rsidP="0053020B">
      <w:pPr>
        <w:pStyle w:val="Paragraphedeliste"/>
        <w:spacing w:after="0"/>
        <w:ind w:left="0"/>
      </w:pPr>
      <w:r>
        <w:t xml:space="preserve">Logiciel Coelix, </w:t>
      </w:r>
      <w:hyperlink r:id="rId23" w:history="1">
        <w:r w:rsidRPr="007F52CD">
          <w:rPr>
            <w:rStyle w:val="Lienhypertexte"/>
          </w:rPr>
          <w:t>http://www.ngc7000.com/fr/coelix/</w:t>
        </w:r>
      </w:hyperlink>
    </w:p>
    <w:p w:rsidR="00E22908" w:rsidRDefault="00E22908" w:rsidP="0053020B">
      <w:pPr>
        <w:pStyle w:val="Paragraphedeliste"/>
        <w:spacing w:after="0"/>
        <w:ind w:left="0"/>
      </w:pPr>
    </w:p>
    <w:p w:rsidR="009E30EA" w:rsidRDefault="009E30EA" w:rsidP="0053020B">
      <w:pPr>
        <w:pStyle w:val="Paragraphedeliste"/>
        <w:spacing w:after="0"/>
        <w:ind w:left="0"/>
      </w:pPr>
    </w:p>
    <w:p w:rsidR="009E30EA" w:rsidRPr="009E30EA" w:rsidRDefault="009E30EA" w:rsidP="0053020B">
      <w:pPr>
        <w:pStyle w:val="Paragraphedeliste"/>
        <w:spacing w:after="0"/>
        <w:ind w:left="0"/>
        <w:rPr>
          <w:b/>
          <w:sz w:val="24"/>
        </w:rPr>
      </w:pPr>
      <w:r w:rsidRPr="009E30EA">
        <w:rPr>
          <w:b/>
          <w:sz w:val="24"/>
        </w:rPr>
        <w:t>Roland Boninsegna</w:t>
      </w:r>
    </w:p>
    <w:sectPr w:rsidR="009E30EA" w:rsidRPr="009E3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90E91"/>
    <w:multiLevelType w:val="hybridMultilevel"/>
    <w:tmpl w:val="386C0B12"/>
    <w:lvl w:ilvl="0" w:tplc="E9027A5A">
      <w:numFmt w:val="bullet"/>
      <w:lvlText w:val="-"/>
      <w:lvlJc w:val="left"/>
      <w:pPr>
        <w:ind w:left="1065" w:hanging="360"/>
      </w:pPr>
      <w:rPr>
        <w:rFonts w:ascii="Calibri" w:eastAsiaTheme="minorHAnsi" w:hAnsi="Calibri" w:cstheme="minorBidi"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15"/>
    <w:rsid w:val="0002043D"/>
    <w:rsid w:val="000A2D4E"/>
    <w:rsid w:val="000B4A84"/>
    <w:rsid w:val="0010682E"/>
    <w:rsid w:val="00115EC2"/>
    <w:rsid w:val="001367EE"/>
    <w:rsid w:val="001645C9"/>
    <w:rsid w:val="001908C3"/>
    <w:rsid w:val="001A4A00"/>
    <w:rsid w:val="00202CBE"/>
    <w:rsid w:val="002140D1"/>
    <w:rsid w:val="002225E3"/>
    <w:rsid w:val="00241B2F"/>
    <w:rsid w:val="002547D6"/>
    <w:rsid w:val="00256118"/>
    <w:rsid w:val="00256594"/>
    <w:rsid w:val="0026140E"/>
    <w:rsid w:val="00267BB1"/>
    <w:rsid w:val="00270330"/>
    <w:rsid w:val="002804D9"/>
    <w:rsid w:val="00293A14"/>
    <w:rsid w:val="002B0ADE"/>
    <w:rsid w:val="00323AD6"/>
    <w:rsid w:val="00394B48"/>
    <w:rsid w:val="003B06D8"/>
    <w:rsid w:val="003B4430"/>
    <w:rsid w:val="003B7305"/>
    <w:rsid w:val="003E7D8E"/>
    <w:rsid w:val="0040720A"/>
    <w:rsid w:val="00411721"/>
    <w:rsid w:val="00441617"/>
    <w:rsid w:val="004528D1"/>
    <w:rsid w:val="00455CC1"/>
    <w:rsid w:val="004B4A61"/>
    <w:rsid w:val="00522093"/>
    <w:rsid w:val="0053020B"/>
    <w:rsid w:val="00531762"/>
    <w:rsid w:val="005405DD"/>
    <w:rsid w:val="0054112B"/>
    <w:rsid w:val="00563769"/>
    <w:rsid w:val="005854EF"/>
    <w:rsid w:val="005B38CB"/>
    <w:rsid w:val="005D236A"/>
    <w:rsid w:val="005E0811"/>
    <w:rsid w:val="00620331"/>
    <w:rsid w:val="00697953"/>
    <w:rsid w:val="006A60CD"/>
    <w:rsid w:val="006F5B08"/>
    <w:rsid w:val="00725E0F"/>
    <w:rsid w:val="00754BAA"/>
    <w:rsid w:val="00764374"/>
    <w:rsid w:val="00876B15"/>
    <w:rsid w:val="008951BA"/>
    <w:rsid w:val="00897F86"/>
    <w:rsid w:val="008A59E1"/>
    <w:rsid w:val="008D7CF0"/>
    <w:rsid w:val="008F0D21"/>
    <w:rsid w:val="00916158"/>
    <w:rsid w:val="0093519B"/>
    <w:rsid w:val="00953C05"/>
    <w:rsid w:val="00972286"/>
    <w:rsid w:val="00997D20"/>
    <w:rsid w:val="009A7A98"/>
    <w:rsid w:val="009D1B08"/>
    <w:rsid w:val="009E30EA"/>
    <w:rsid w:val="009E4469"/>
    <w:rsid w:val="00A13FCB"/>
    <w:rsid w:val="00A43130"/>
    <w:rsid w:val="00A82422"/>
    <w:rsid w:val="00AA64AC"/>
    <w:rsid w:val="00AB23E8"/>
    <w:rsid w:val="00AC1939"/>
    <w:rsid w:val="00AE10D6"/>
    <w:rsid w:val="00B051A2"/>
    <w:rsid w:val="00B05E2E"/>
    <w:rsid w:val="00B10992"/>
    <w:rsid w:val="00B465DD"/>
    <w:rsid w:val="00BA40AB"/>
    <w:rsid w:val="00BD0B41"/>
    <w:rsid w:val="00BD4146"/>
    <w:rsid w:val="00BE6510"/>
    <w:rsid w:val="00C02BC8"/>
    <w:rsid w:val="00C04B0A"/>
    <w:rsid w:val="00CB5AD9"/>
    <w:rsid w:val="00CC2CA2"/>
    <w:rsid w:val="00D01C60"/>
    <w:rsid w:val="00D21656"/>
    <w:rsid w:val="00D347DB"/>
    <w:rsid w:val="00D70A30"/>
    <w:rsid w:val="00D714D9"/>
    <w:rsid w:val="00DC4D6B"/>
    <w:rsid w:val="00E02A34"/>
    <w:rsid w:val="00E22908"/>
    <w:rsid w:val="00E42070"/>
    <w:rsid w:val="00E6617E"/>
    <w:rsid w:val="00E83BDF"/>
    <w:rsid w:val="00EA256E"/>
    <w:rsid w:val="00EC10D8"/>
    <w:rsid w:val="00EF1CDB"/>
    <w:rsid w:val="00F13696"/>
    <w:rsid w:val="00F60B7D"/>
    <w:rsid w:val="00F65AF6"/>
    <w:rsid w:val="00F719BB"/>
    <w:rsid w:val="00FA784B"/>
    <w:rsid w:val="00FB10F3"/>
    <w:rsid w:val="00FE143C"/>
    <w:rsid w:val="00FF26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A61"/>
    <w:pPr>
      <w:ind w:left="720"/>
      <w:contextualSpacing/>
    </w:pPr>
  </w:style>
  <w:style w:type="table" w:styleId="Grilledutableau">
    <w:name w:val="Table Grid"/>
    <w:basedOn w:val="TableauNormal"/>
    <w:rsid w:val="0044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416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617"/>
    <w:rPr>
      <w:rFonts w:ascii="Tahoma" w:hAnsi="Tahoma" w:cs="Tahoma"/>
      <w:sz w:val="16"/>
      <w:szCs w:val="16"/>
    </w:rPr>
  </w:style>
  <w:style w:type="character" w:styleId="Lienhypertexte">
    <w:name w:val="Hyperlink"/>
    <w:basedOn w:val="Policepardfaut"/>
    <w:uiPriority w:val="99"/>
    <w:unhideWhenUsed/>
    <w:rsid w:val="00241B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A61"/>
    <w:pPr>
      <w:ind w:left="720"/>
      <w:contextualSpacing/>
    </w:pPr>
  </w:style>
  <w:style w:type="table" w:styleId="Grilledutableau">
    <w:name w:val="Table Grid"/>
    <w:basedOn w:val="TableauNormal"/>
    <w:rsid w:val="0044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416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617"/>
    <w:rPr>
      <w:rFonts w:ascii="Tahoma" w:hAnsi="Tahoma" w:cs="Tahoma"/>
      <w:sz w:val="16"/>
      <w:szCs w:val="16"/>
    </w:rPr>
  </w:style>
  <w:style w:type="character" w:styleId="Lienhypertexte">
    <w:name w:val="Hyperlink"/>
    <w:basedOn w:val="Policepardfaut"/>
    <w:uiPriority w:val="99"/>
    <w:unhideWhenUsed/>
    <w:rsid w:val="00241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yperlink" Target="http://apod.nasa.gov/apod" TargetMode="Externa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hyperlink" Target="http://fr.wikipedia.org/wiki/&#233;clips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www.ngc7000.com/fr/coelix/" TargetMode="External"/><Relationship Id="rId10" Type="http://schemas.openxmlformats.org/officeDocument/2006/relationships/image" Target="media/image5.pn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hyperlink" Target="http://www.projectplut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1281</TotalTime>
  <Pages>10</Pages>
  <Words>2174</Words>
  <Characters>11962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Boninsegna Roland</dc:creator>
  <cp:keywords/>
  <dc:description/>
  <cp:lastModifiedBy>Boninsegna Roland</cp:lastModifiedBy>
  <cp:revision>17</cp:revision>
  <dcterms:created xsi:type="dcterms:W3CDTF">2014-02-27T12:18:00Z</dcterms:created>
  <dcterms:modified xsi:type="dcterms:W3CDTF">2015-03-01T21:31:00Z</dcterms:modified>
</cp:coreProperties>
</file>